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F6EE1" w14:textId="6AE8B6D6" w:rsidR="00890414" w:rsidRPr="00B33A0E" w:rsidRDefault="00890414" w:rsidP="00890414">
      <w:pPr>
        <w:ind w:left="0" w:firstLine="0"/>
        <w:jc w:val="right"/>
        <w:rPr>
          <w:b/>
          <w:szCs w:val="24"/>
        </w:rPr>
      </w:pPr>
      <w:r w:rsidRPr="00B33A0E">
        <w:rPr>
          <w:b/>
          <w:szCs w:val="24"/>
        </w:rPr>
        <w:t>Załącznik nr 3</w:t>
      </w:r>
    </w:p>
    <w:p w14:paraId="1B032B32" w14:textId="62611780" w:rsidR="00543DC7" w:rsidRDefault="00543DC7" w:rsidP="00890414">
      <w:pPr>
        <w:ind w:left="0" w:firstLine="0"/>
        <w:jc w:val="center"/>
        <w:rPr>
          <w:b/>
          <w:color w:val="auto"/>
          <w:szCs w:val="24"/>
        </w:rPr>
      </w:pPr>
      <w:r>
        <w:rPr>
          <w:b/>
          <w:szCs w:val="24"/>
        </w:rPr>
        <w:t>UMOWA</w:t>
      </w:r>
    </w:p>
    <w:p w14:paraId="639CE47E" w14:textId="77777777" w:rsidR="00543DC7" w:rsidRDefault="00543DC7" w:rsidP="00543DC7">
      <w:pPr>
        <w:rPr>
          <w:szCs w:val="20"/>
        </w:rPr>
      </w:pPr>
    </w:p>
    <w:p w14:paraId="14F6B2FB" w14:textId="77777777" w:rsidR="00543DC7" w:rsidRDefault="00543DC7" w:rsidP="00543DC7">
      <w:pPr>
        <w:rPr>
          <w:sz w:val="22"/>
        </w:rPr>
      </w:pPr>
    </w:p>
    <w:p w14:paraId="573D0EAA" w14:textId="77777777" w:rsidR="00543DC7" w:rsidRDefault="00543DC7" w:rsidP="00543DC7">
      <w:pPr>
        <w:ind w:left="0" w:firstLine="0"/>
        <w:rPr>
          <w:sz w:val="22"/>
        </w:rPr>
      </w:pPr>
      <w:r>
        <w:rPr>
          <w:sz w:val="22"/>
        </w:rPr>
        <w:t>zawarta w dniu ............................................ w Białymstoku</w:t>
      </w:r>
    </w:p>
    <w:p w14:paraId="5C687489" w14:textId="77777777" w:rsidR="00543DC7" w:rsidRDefault="00543DC7" w:rsidP="00543DC7">
      <w:pPr>
        <w:ind w:left="0" w:firstLine="0"/>
        <w:rPr>
          <w:b/>
          <w:sz w:val="22"/>
        </w:rPr>
      </w:pPr>
      <w:r>
        <w:rPr>
          <w:b/>
          <w:sz w:val="22"/>
        </w:rPr>
        <w:t>pomiędzy:</w:t>
      </w:r>
    </w:p>
    <w:p w14:paraId="2E4B9160" w14:textId="77777777" w:rsidR="00543DC7" w:rsidRDefault="00543DC7" w:rsidP="00543DC7">
      <w:pPr>
        <w:ind w:left="0" w:firstLine="0"/>
        <w:rPr>
          <w:sz w:val="22"/>
        </w:rPr>
      </w:pPr>
      <w:r>
        <w:rPr>
          <w:b/>
          <w:sz w:val="22"/>
        </w:rPr>
        <w:t xml:space="preserve">Miastem Białystok, NIP 966-211-72-20, </w:t>
      </w:r>
      <w:r>
        <w:rPr>
          <w:sz w:val="22"/>
        </w:rPr>
        <w:t>w imieniu którego występuje:</w:t>
      </w:r>
    </w:p>
    <w:p w14:paraId="2414CF0B" w14:textId="77777777" w:rsidR="00543DC7" w:rsidRDefault="00543DC7" w:rsidP="00844A70">
      <w:pPr>
        <w:ind w:left="0" w:firstLine="0"/>
        <w:rPr>
          <w:sz w:val="22"/>
        </w:rPr>
      </w:pPr>
      <w:r>
        <w:rPr>
          <w:b/>
          <w:sz w:val="22"/>
        </w:rPr>
        <w:t xml:space="preserve">Szkoła Podstawowa nr 51, ul. Kluka 11A, 15-197 Białystok </w:t>
      </w:r>
      <w:r>
        <w:rPr>
          <w:sz w:val="22"/>
        </w:rPr>
        <w:t xml:space="preserve">reprezentowana przez Dyrektora Szkoły </w:t>
      </w:r>
      <w:r>
        <w:rPr>
          <w:b/>
          <w:sz w:val="22"/>
        </w:rPr>
        <w:t xml:space="preserve"> Andrzeja Wasilewskiego </w:t>
      </w:r>
      <w:r>
        <w:rPr>
          <w:sz w:val="22"/>
        </w:rPr>
        <w:t xml:space="preserve">zwaną dalej </w:t>
      </w:r>
      <w:r>
        <w:rPr>
          <w:b/>
          <w:sz w:val="22"/>
        </w:rPr>
        <w:t>„Zamawiającym”</w:t>
      </w:r>
      <w:r>
        <w:rPr>
          <w:sz w:val="22"/>
        </w:rPr>
        <w:t>,</w:t>
      </w:r>
    </w:p>
    <w:p w14:paraId="4D579131" w14:textId="77777777" w:rsidR="00543DC7" w:rsidRDefault="00543DC7" w:rsidP="00844A70">
      <w:pPr>
        <w:spacing w:before="240"/>
        <w:ind w:left="0"/>
        <w:rPr>
          <w:sz w:val="22"/>
        </w:rPr>
      </w:pPr>
      <w:r>
        <w:rPr>
          <w:sz w:val="22"/>
        </w:rPr>
        <w:t>a ...............................................................................................................................................................</w:t>
      </w:r>
    </w:p>
    <w:p w14:paraId="3369E77C" w14:textId="77777777" w:rsidR="00543DC7" w:rsidRDefault="00543DC7" w:rsidP="00844A70">
      <w:pPr>
        <w:tabs>
          <w:tab w:val="num" w:pos="-4962"/>
        </w:tabs>
        <w:spacing w:before="240"/>
        <w:ind w:left="0"/>
        <w:rPr>
          <w:sz w:val="22"/>
        </w:rPr>
      </w:pPr>
      <w:r>
        <w:rPr>
          <w:sz w:val="22"/>
        </w:rPr>
        <w:t>reprezentowanym przez: .........................................................................................................................</w:t>
      </w:r>
    </w:p>
    <w:p w14:paraId="00E23BFE" w14:textId="77777777" w:rsidR="00543DC7" w:rsidRDefault="00543DC7" w:rsidP="00844A70">
      <w:pPr>
        <w:tabs>
          <w:tab w:val="num" w:pos="-4962"/>
        </w:tabs>
        <w:spacing w:before="240"/>
        <w:ind w:left="0"/>
        <w:rPr>
          <w:sz w:val="22"/>
        </w:rPr>
      </w:pPr>
      <w:r>
        <w:rPr>
          <w:sz w:val="22"/>
        </w:rPr>
        <w:t xml:space="preserve">………………………………………………………………………, zwanym dalej </w:t>
      </w:r>
      <w:r>
        <w:rPr>
          <w:b/>
          <w:sz w:val="22"/>
        </w:rPr>
        <w:t>„Wykonawcą”.</w:t>
      </w:r>
    </w:p>
    <w:p w14:paraId="46FA5FA1" w14:textId="669C0ADD" w:rsidR="00543DC7" w:rsidRDefault="00543DC7" w:rsidP="001544B8">
      <w:pPr>
        <w:ind w:left="0" w:firstLine="0"/>
        <w:rPr>
          <w:sz w:val="22"/>
        </w:rPr>
      </w:pPr>
    </w:p>
    <w:p w14:paraId="1F82116D" w14:textId="3BA316EC" w:rsidR="00543DC7" w:rsidRPr="00543DC7" w:rsidRDefault="00543DC7" w:rsidP="00844A70">
      <w:pPr>
        <w:ind w:left="0"/>
        <w:rPr>
          <w:b/>
          <w:sz w:val="22"/>
        </w:rPr>
      </w:pPr>
      <w:r>
        <w:rPr>
          <w:sz w:val="22"/>
        </w:rPr>
        <w:t>W wyniku przeprowadzonej procedury udzielania zamówienia publicznego w trybie podstawowym  zgodnie z art. 275 ustawy z dnia 11 września 2019 r. Prawo zamówień publicznych (Dz.U. z 2024r., poz. 1320), Zamawiający udziela wyłonionemu w postępowaniu Wykonawcy, zamówienia</w:t>
      </w:r>
      <w:r w:rsidR="001544B8">
        <w:rPr>
          <w:sz w:val="22"/>
        </w:rPr>
        <w:t>.</w:t>
      </w:r>
    </w:p>
    <w:p w14:paraId="3646EC16" w14:textId="77777777" w:rsidR="00543DC7" w:rsidRPr="00A86104" w:rsidRDefault="00543DC7" w:rsidP="001544B8">
      <w:pPr>
        <w:spacing w:after="30" w:line="276" w:lineRule="auto"/>
        <w:ind w:left="0" w:right="89" w:firstLine="0"/>
        <w:rPr>
          <w:color w:val="auto"/>
          <w:szCs w:val="24"/>
        </w:rPr>
      </w:pPr>
    </w:p>
    <w:p w14:paraId="0AFDA77B" w14:textId="4F5C3201" w:rsidR="00C31731" w:rsidRPr="00543DC7" w:rsidRDefault="00A845A9" w:rsidP="00543DC7">
      <w:pPr>
        <w:spacing w:after="0" w:line="276" w:lineRule="auto"/>
        <w:ind w:left="0" w:firstLine="0"/>
        <w:jc w:val="center"/>
        <w:rPr>
          <w:szCs w:val="24"/>
        </w:rPr>
      </w:pPr>
      <w:r w:rsidRPr="00A845A9">
        <w:rPr>
          <w:b/>
          <w:color w:val="auto"/>
          <w:szCs w:val="24"/>
        </w:rPr>
        <w:t>§ 1</w:t>
      </w:r>
    </w:p>
    <w:p w14:paraId="400EDB9F" w14:textId="77777777" w:rsidR="00C31731" w:rsidRPr="00A845A9" w:rsidRDefault="00A845A9">
      <w:pPr>
        <w:spacing w:after="68" w:line="276" w:lineRule="auto"/>
        <w:ind w:left="3608"/>
        <w:rPr>
          <w:szCs w:val="24"/>
        </w:rPr>
      </w:pPr>
      <w:r w:rsidRPr="00A845A9">
        <w:rPr>
          <w:b/>
          <w:szCs w:val="24"/>
        </w:rPr>
        <w:t>Przedmiot umowy</w:t>
      </w:r>
    </w:p>
    <w:p w14:paraId="600C21CF" w14:textId="1390F1FD" w:rsidR="00275D4C" w:rsidRPr="00844A70" w:rsidRDefault="00A845A9" w:rsidP="00844A70">
      <w:pPr>
        <w:numPr>
          <w:ilvl w:val="0"/>
          <w:numId w:val="3"/>
        </w:numPr>
        <w:tabs>
          <w:tab w:val="clear" w:pos="720"/>
          <w:tab w:val="left" w:pos="426"/>
        </w:tabs>
        <w:spacing w:after="0" w:line="276" w:lineRule="auto"/>
        <w:ind w:left="425" w:hanging="425"/>
        <w:rPr>
          <w:szCs w:val="24"/>
        </w:rPr>
      </w:pPr>
      <w:r w:rsidRPr="00A845A9">
        <w:rPr>
          <w:szCs w:val="24"/>
        </w:rPr>
        <w:t>Zamawiający powierza, a Wykonawca przyjmuje do wykonania usług</w:t>
      </w:r>
      <w:r w:rsidR="00844A70">
        <w:rPr>
          <w:szCs w:val="24"/>
        </w:rPr>
        <w:t xml:space="preserve">ę </w:t>
      </w:r>
      <w:r w:rsidR="00844A70" w:rsidRPr="00844A70">
        <w:rPr>
          <w:szCs w:val="24"/>
        </w:rPr>
        <w:t xml:space="preserve">Ochrony mienia oraz zabezpieczenie obiektu Szkoły Podstawowej nr 51 im. Ludwika Zamenhofa </w:t>
      </w:r>
      <w:r w:rsidR="00844A70">
        <w:rPr>
          <w:szCs w:val="24"/>
        </w:rPr>
        <w:t xml:space="preserve">                             </w:t>
      </w:r>
      <w:r w:rsidR="00844A70" w:rsidRPr="00844A70">
        <w:rPr>
          <w:szCs w:val="24"/>
        </w:rPr>
        <w:t>w Białymstoku przy ul. J. K. Kluka 11 A wraz z parkingiem i boiskiem szkolnym (przed kradzieżą, zniszczeniem, w przypadkach losowych oraz w zakresie bezpieczeństwa przeciwpożarowego i awarii infrastruktury wodno-kanalizacyjnej, elektrycznej itp.)</w:t>
      </w:r>
      <w:bookmarkStart w:id="0" w:name="_Hlk225246150"/>
    </w:p>
    <w:bookmarkEnd w:id="0"/>
    <w:p w14:paraId="1097BBF7" w14:textId="3E6DD5A9" w:rsidR="00C31731" w:rsidRPr="00A845A9" w:rsidRDefault="00A845A9" w:rsidP="00844A70">
      <w:pPr>
        <w:numPr>
          <w:ilvl w:val="0"/>
          <w:numId w:val="3"/>
        </w:numPr>
        <w:tabs>
          <w:tab w:val="clear" w:pos="720"/>
          <w:tab w:val="left" w:pos="426"/>
        </w:tabs>
        <w:spacing w:after="0" w:line="276" w:lineRule="auto"/>
        <w:ind w:left="425" w:hanging="425"/>
        <w:rPr>
          <w:szCs w:val="24"/>
        </w:rPr>
      </w:pPr>
      <w:r w:rsidRPr="00A845A9">
        <w:rPr>
          <w:szCs w:val="24"/>
        </w:rPr>
        <w:t>Przewidywana łączna liczba godzin usługi dozoru mienia – ochrony obiektów Zamawiającego to</w:t>
      </w:r>
      <w:r w:rsidR="00B20889">
        <w:rPr>
          <w:szCs w:val="24"/>
        </w:rPr>
        <w:t xml:space="preserve"> </w:t>
      </w:r>
      <w:r w:rsidR="001544B8">
        <w:rPr>
          <w:b/>
          <w:szCs w:val="24"/>
        </w:rPr>
        <w:t>10191</w:t>
      </w:r>
      <w:r w:rsidRPr="00A845A9">
        <w:rPr>
          <w:szCs w:val="24"/>
        </w:rPr>
        <w:t xml:space="preserve"> godzin podczas realizacji całej umowy.</w:t>
      </w:r>
    </w:p>
    <w:p w14:paraId="2812BC89" w14:textId="77777777" w:rsidR="00C31731" w:rsidRPr="00A845A9" w:rsidRDefault="00A845A9" w:rsidP="00844A70">
      <w:pPr>
        <w:numPr>
          <w:ilvl w:val="0"/>
          <w:numId w:val="3"/>
        </w:numPr>
        <w:tabs>
          <w:tab w:val="clear" w:pos="720"/>
          <w:tab w:val="left" w:pos="426"/>
        </w:tabs>
        <w:spacing w:after="0" w:line="276" w:lineRule="auto"/>
        <w:ind w:left="426" w:hanging="426"/>
        <w:rPr>
          <w:szCs w:val="24"/>
        </w:rPr>
      </w:pPr>
      <w:r w:rsidRPr="00A845A9">
        <w:rPr>
          <w:szCs w:val="24"/>
        </w:rPr>
        <w:t>Zadania ochrony opisane zostały w Załączniku Nr 1 do niniejszej umowy, a stanowiącym opis przedmiotu zamówienia.</w:t>
      </w:r>
    </w:p>
    <w:p w14:paraId="71D7AA62" w14:textId="77777777" w:rsidR="00C31731" w:rsidRPr="00A845A9" w:rsidRDefault="00C31731">
      <w:pPr>
        <w:spacing w:line="276" w:lineRule="auto"/>
        <w:ind w:left="20" w:right="89" w:firstLine="0"/>
        <w:rPr>
          <w:szCs w:val="24"/>
        </w:rPr>
      </w:pPr>
    </w:p>
    <w:p w14:paraId="79B070E7" w14:textId="77777777" w:rsidR="00C31731" w:rsidRPr="00A845A9" w:rsidRDefault="00A845A9">
      <w:pPr>
        <w:spacing w:after="77" w:line="276" w:lineRule="auto"/>
        <w:ind w:left="4393"/>
        <w:rPr>
          <w:color w:val="auto"/>
          <w:szCs w:val="24"/>
        </w:rPr>
      </w:pPr>
      <w:r w:rsidRPr="00A845A9">
        <w:rPr>
          <w:b/>
          <w:color w:val="auto"/>
          <w:szCs w:val="24"/>
        </w:rPr>
        <w:t>§ 2</w:t>
      </w:r>
    </w:p>
    <w:p w14:paraId="00E83F24" w14:textId="77777777" w:rsidR="00C31731" w:rsidRPr="00A845A9" w:rsidRDefault="00A845A9">
      <w:pPr>
        <w:spacing w:after="67" w:line="276" w:lineRule="auto"/>
        <w:ind w:left="3327"/>
        <w:rPr>
          <w:szCs w:val="24"/>
        </w:rPr>
      </w:pPr>
      <w:r w:rsidRPr="00A845A9">
        <w:rPr>
          <w:b/>
          <w:szCs w:val="24"/>
        </w:rPr>
        <w:t>Obowiązki Wykonawcy</w:t>
      </w:r>
    </w:p>
    <w:p w14:paraId="68CAE6DF" w14:textId="427A9439" w:rsidR="00C31731" w:rsidRPr="00A845A9" w:rsidRDefault="00A845A9">
      <w:pPr>
        <w:pStyle w:val="Akapitzlist"/>
        <w:numPr>
          <w:ilvl w:val="0"/>
          <w:numId w:val="4"/>
        </w:numPr>
        <w:spacing w:after="47" w:line="276" w:lineRule="auto"/>
        <w:ind w:right="89"/>
        <w:rPr>
          <w:szCs w:val="24"/>
        </w:rPr>
      </w:pPr>
      <w:r w:rsidRPr="00A845A9">
        <w:rPr>
          <w:szCs w:val="24"/>
        </w:rPr>
        <w:t xml:space="preserve">Wykonawca zobowiązuje się do wykonania usługi stanowiącej przedmiot umowy </w:t>
      </w:r>
      <w:r w:rsidR="00844A70">
        <w:rPr>
          <w:szCs w:val="24"/>
        </w:rPr>
        <w:t xml:space="preserve">                            </w:t>
      </w:r>
      <w:r w:rsidRPr="00A845A9">
        <w:rPr>
          <w:szCs w:val="24"/>
        </w:rPr>
        <w:t xml:space="preserve">z należytą starannością, w sposób zgodny z obowiązującymi przepisami prawa, w tym </w:t>
      </w:r>
      <w:r w:rsidR="00844A70">
        <w:rPr>
          <w:szCs w:val="24"/>
        </w:rPr>
        <w:t xml:space="preserve">                              </w:t>
      </w:r>
      <w:r w:rsidRPr="00A845A9">
        <w:rPr>
          <w:szCs w:val="24"/>
        </w:rPr>
        <w:t>z ustawą z dnia 22 sierpnia 1997 r. o ochronie osób i mienia (</w:t>
      </w:r>
      <w:r w:rsidRPr="00A845A9">
        <w:rPr>
          <w:color w:val="212529"/>
          <w:szCs w:val="24"/>
          <w:shd w:val="clear" w:color="auto" w:fill="FFFFFF"/>
        </w:rPr>
        <w:t>Dz.U.2021.1995</w:t>
      </w:r>
      <w:r w:rsidRPr="00A845A9">
        <w:rPr>
          <w:szCs w:val="24"/>
        </w:rPr>
        <w:t xml:space="preserve"> t.j.) oraz Rozporządzeniem Rady Ministrów z dnia 19 grudnia 2013 r. w sprawie szczegółowego trybu działań pracowników ochrony (Dz. U. z 2013 r., poz. 1681). </w:t>
      </w:r>
    </w:p>
    <w:p w14:paraId="4B07EBF4" w14:textId="77777777" w:rsidR="00C31731" w:rsidRPr="00A845A9" w:rsidRDefault="00A845A9">
      <w:pPr>
        <w:pStyle w:val="Akapitzlist"/>
        <w:numPr>
          <w:ilvl w:val="0"/>
          <w:numId w:val="4"/>
        </w:numPr>
        <w:spacing w:after="47" w:line="276" w:lineRule="auto"/>
        <w:ind w:right="89"/>
        <w:rPr>
          <w:szCs w:val="24"/>
        </w:rPr>
      </w:pPr>
      <w:r w:rsidRPr="00A845A9">
        <w:rPr>
          <w:szCs w:val="24"/>
        </w:rPr>
        <w:t xml:space="preserve">Wykonawca będzie wykonywał przedmiotowe świadczenia zgodnie z posiadaną koncesją nr ………………………. z dnia ………………………… zezwalającą na działalność gospodarczą w zakresie usług ochrony osób i mienia.  </w:t>
      </w:r>
    </w:p>
    <w:p w14:paraId="09F3C703" w14:textId="69E8C622" w:rsidR="00C31731" w:rsidRPr="00A845A9" w:rsidRDefault="00A845A9">
      <w:pPr>
        <w:pStyle w:val="Akapitzlist"/>
        <w:numPr>
          <w:ilvl w:val="0"/>
          <w:numId w:val="4"/>
        </w:numPr>
        <w:spacing w:after="47" w:line="276" w:lineRule="auto"/>
        <w:ind w:right="89"/>
        <w:rPr>
          <w:szCs w:val="24"/>
        </w:rPr>
      </w:pPr>
      <w:r w:rsidRPr="00A845A9">
        <w:rPr>
          <w:szCs w:val="24"/>
        </w:rPr>
        <w:t xml:space="preserve">Wykonawca do realizacji ochrony przydzieli odpowiednio przeszkolonych </w:t>
      </w:r>
      <w:r w:rsidR="00844A70">
        <w:rPr>
          <w:szCs w:val="24"/>
        </w:rPr>
        <w:t xml:space="preserve">                                             </w:t>
      </w:r>
      <w:r w:rsidRPr="00A845A9">
        <w:rPr>
          <w:szCs w:val="24"/>
        </w:rPr>
        <w:t xml:space="preserve">i wyposażonych pracowników, posiadających wszystkie uprawnienia przewidziane </w:t>
      </w:r>
      <w:r w:rsidRPr="00A845A9">
        <w:rPr>
          <w:szCs w:val="24"/>
        </w:rPr>
        <w:lastRenderedPageBreak/>
        <w:t xml:space="preserve">prawem, niekaranych sądownie za przestępstwo i przestępstwo skarbowe, z co najmniej 12 miesięcznym doświadczeniem pracy w ochronie.  </w:t>
      </w:r>
    </w:p>
    <w:p w14:paraId="6826699F" w14:textId="707FCD7F" w:rsidR="00C31731" w:rsidRPr="00A845A9" w:rsidRDefault="00A845A9">
      <w:pPr>
        <w:pStyle w:val="Akapitzlist"/>
        <w:numPr>
          <w:ilvl w:val="0"/>
          <w:numId w:val="4"/>
        </w:numPr>
        <w:spacing w:after="47" w:line="276" w:lineRule="auto"/>
        <w:ind w:right="89"/>
        <w:rPr>
          <w:szCs w:val="24"/>
        </w:rPr>
      </w:pPr>
      <w:r w:rsidRPr="00A845A9">
        <w:rPr>
          <w:szCs w:val="24"/>
        </w:rPr>
        <w:t xml:space="preserve">Wykonawca zobowiązuje się do natychmiastowego powiadomienia Zamawiającego </w:t>
      </w:r>
      <w:r w:rsidR="00844A70">
        <w:rPr>
          <w:szCs w:val="24"/>
        </w:rPr>
        <w:t xml:space="preserve">                                </w:t>
      </w:r>
      <w:r w:rsidRPr="00A845A9">
        <w:rPr>
          <w:szCs w:val="24"/>
        </w:rPr>
        <w:t xml:space="preserve">o cofnięciu, ograniczeniu zakresu lub wcześniejszym wygaśnięciu koncesji na prowadzenie działalności gospodarczej w zakresie usług ochrony osób i mienia zgodnie </w:t>
      </w:r>
      <w:r w:rsidR="00844A70">
        <w:rPr>
          <w:szCs w:val="24"/>
        </w:rPr>
        <w:t xml:space="preserve">             </w:t>
      </w:r>
      <w:r w:rsidRPr="00A845A9">
        <w:rPr>
          <w:szCs w:val="24"/>
        </w:rPr>
        <w:t xml:space="preserve">z ustawą z dnia 22 sierpnia 1997 r. o ochronie osób i mienia (Dz.U.2021.1995 t.j.).   </w:t>
      </w:r>
    </w:p>
    <w:p w14:paraId="24AEE70F" w14:textId="47D223E9" w:rsidR="00C31731" w:rsidRPr="00A845A9" w:rsidRDefault="00A845A9">
      <w:pPr>
        <w:pStyle w:val="Akapitzlist"/>
        <w:numPr>
          <w:ilvl w:val="0"/>
          <w:numId w:val="4"/>
        </w:numPr>
        <w:spacing w:after="47" w:line="276" w:lineRule="auto"/>
        <w:ind w:right="89"/>
        <w:rPr>
          <w:szCs w:val="24"/>
        </w:rPr>
      </w:pPr>
      <w:r w:rsidRPr="00A845A9">
        <w:rPr>
          <w:szCs w:val="24"/>
        </w:rPr>
        <w:t xml:space="preserve">W okresie obowiązywania umowy Wykonawca zobowiązuje się posiadać ważną umowę obowiązkowego ubezpieczenia od odpowiedzialności cywilnej w zakresie ochrony osób </w:t>
      </w:r>
      <w:r w:rsidR="00844A70">
        <w:rPr>
          <w:szCs w:val="24"/>
        </w:rPr>
        <w:t xml:space="preserve">  </w:t>
      </w:r>
      <w:r w:rsidRPr="00A845A9">
        <w:rPr>
          <w:szCs w:val="24"/>
        </w:rPr>
        <w:t xml:space="preserve">i mienia w wysokości stosownej do wymogów Rozporządzenia Ministra Finansów z dnia 9 grudnia 2013 r. w sprawie obowiązkowego ubezpieczenia odpowiedzialności cywilnej przedsiębiorcy wykonującego działalność gospodarczą w zakresie usług ochrony osób </w:t>
      </w:r>
      <w:r w:rsidR="00844A70">
        <w:rPr>
          <w:szCs w:val="24"/>
        </w:rPr>
        <w:t xml:space="preserve">                   </w:t>
      </w:r>
      <w:r w:rsidRPr="00A845A9">
        <w:rPr>
          <w:szCs w:val="24"/>
        </w:rPr>
        <w:t>i mienia (Dz. U z 2013 poz. 1550).</w:t>
      </w:r>
    </w:p>
    <w:p w14:paraId="64E2EC4F" w14:textId="77777777" w:rsidR="00C31731" w:rsidRPr="00A845A9" w:rsidRDefault="00A845A9">
      <w:pPr>
        <w:pStyle w:val="Akapitzlist"/>
        <w:numPr>
          <w:ilvl w:val="0"/>
          <w:numId w:val="4"/>
        </w:numPr>
        <w:spacing w:after="47" w:line="276" w:lineRule="auto"/>
        <w:ind w:right="89"/>
        <w:rPr>
          <w:szCs w:val="24"/>
        </w:rPr>
      </w:pPr>
      <w:r w:rsidRPr="00A845A9">
        <w:rPr>
          <w:szCs w:val="24"/>
        </w:rPr>
        <w:t>W przypadkach wystąpienia szkód, które rodzą odpowiedzialność Wykonawcy, Zamawiający umożliwi przedstawicielowi firmy ubezpieczeniowej wykonanie niezbędnych czynności, mających na celu wyjaśnienie okoliczności powstania szkody.</w:t>
      </w:r>
    </w:p>
    <w:p w14:paraId="709085F0" w14:textId="77777777" w:rsidR="00C31731" w:rsidRPr="00A845A9" w:rsidRDefault="00A845A9">
      <w:pPr>
        <w:pStyle w:val="Akapitzlist"/>
        <w:numPr>
          <w:ilvl w:val="0"/>
          <w:numId w:val="4"/>
        </w:numPr>
        <w:spacing w:after="47" w:line="276" w:lineRule="auto"/>
        <w:ind w:right="89"/>
        <w:rPr>
          <w:szCs w:val="24"/>
        </w:rPr>
      </w:pPr>
      <w:r w:rsidRPr="00A845A9">
        <w:rPr>
          <w:szCs w:val="24"/>
        </w:rPr>
        <w:t>Wykonawca zobowiązuje się do zachowania i zapewnienia tajemnicy w zakresie wszelkich informacji, które mają wpływ na stan bezpieczeństwa i sposób realizacji umowy zarówno w trakcie jej trwania, jak również po jej rozwiązaniu.</w:t>
      </w:r>
    </w:p>
    <w:p w14:paraId="736F2FF6" w14:textId="77777777" w:rsidR="00C31731" w:rsidRPr="00A845A9" w:rsidRDefault="00A845A9">
      <w:pPr>
        <w:pStyle w:val="Akapitzlist"/>
        <w:numPr>
          <w:ilvl w:val="0"/>
          <w:numId w:val="4"/>
        </w:numPr>
        <w:spacing w:after="47" w:line="276" w:lineRule="auto"/>
        <w:ind w:right="89"/>
        <w:rPr>
          <w:szCs w:val="24"/>
        </w:rPr>
      </w:pPr>
      <w:r w:rsidRPr="00A845A9">
        <w:rPr>
          <w:szCs w:val="24"/>
        </w:rPr>
        <w:t>Wykonawcy nie wolno wykorzystywać we własnym interesie rzeczy i praw Zamawiającego.</w:t>
      </w:r>
    </w:p>
    <w:p w14:paraId="0B8FE03D" w14:textId="24B9D851" w:rsidR="00C31731" w:rsidRPr="00A845A9" w:rsidRDefault="00A845A9">
      <w:pPr>
        <w:pStyle w:val="Akapitzlist"/>
        <w:numPr>
          <w:ilvl w:val="0"/>
          <w:numId w:val="4"/>
        </w:numPr>
        <w:spacing w:after="47" w:line="276" w:lineRule="auto"/>
        <w:ind w:right="89"/>
        <w:rPr>
          <w:szCs w:val="24"/>
        </w:rPr>
      </w:pPr>
      <w:r w:rsidRPr="00A845A9">
        <w:rPr>
          <w:szCs w:val="24"/>
        </w:rPr>
        <w:t xml:space="preserve">Wykonawca ponosi odpowiedzialność z tytułu niewykonania lub nienależytego wykonania przedmiotu umowy. Wykonawca ponosi materialną odpowiedzialność za szkody wynikłe z niedopełnienia swoich obowiązków umownych, jak również za szkody u osób trzecich powstałe na skutek czynności interwencyjnych wykonanych </w:t>
      </w:r>
      <w:r w:rsidR="00844A70">
        <w:rPr>
          <w:szCs w:val="24"/>
        </w:rPr>
        <w:t xml:space="preserve">                                        </w:t>
      </w:r>
      <w:r w:rsidRPr="00A845A9">
        <w:rPr>
          <w:szCs w:val="24"/>
        </w:rPr>
        <w:t>z naruszeniem prawa.</w:t>
      </w:r>
    </w:p>
    <w:p w14:paraId="299A3EFB" w14:textId="77777777" w:rsidR="00C31731" w:rsidRPr="001544B8" w:rsidRDefault="00A845A9">
      <w:pPr>
        <w:pStyle w:val="Akapitzlist"/>
        <w:numPr>
          <w:ilvl w:val="0"/>
          <w:numId w:val="4"/>
        </w:numPr>
        <w:spacing w:after="47" w:line="276" w:lineRule="auto"/>
        <w:ind w:right="89"/>
        <w:rPr>
          <w:color w:val="auto"/>
          <w:szCs w:val="24"/>
        </w:rPr>
      </w:pPr>
      <w:r w:rsidRPr="001544B8">
        <w:rPr>
          <w:color w:val="auto"/>
          <w:szCs w:val="24"/>
        </w:rPr>
        <w:t>Zgodnie z art.121 ustawy Pzp, Zamawiający zastrzega obowiązek osobistego wykonania przez Wykonawcę usługi w zakresie bezpośredniej ochrony fizycznej.</w:t>
      </w:r>
    </w:p>
    <w:p w14:paraId="1D6EED37" w14:textId="77777777" w:rsidR="00C31731" w:rsidRPr="001544B8" w:rsidRDefault="00C31731">
      <w:pPr>
        <w:pStyle w:val="Akapitzlist"/>
        <w:spacing w:after="47" w:line="276" w:lineRule="auto"/>
        <w:ind w:left="420" w:right="89" w:firstLine="0"/>
        <w:rPr>
          <w:color w:val="auto"/>
          <w:szCs w:val="24"/>
        </w:rPr>
      </w:pPr>
    </w:p>
    <w:p w14:paraId="438F1C24" w14:textId="77777777" w:rsidR="00C31731" w:rsidRPr="001544B8" w:rsidRDefault="00A845A9">
      <w:pPr>
        <w:spacing w:after="80" w:line="276" w:lineRule="auto"/>
        <w:ind w:left="4393"/>
        <w:rPr>
          <w:color w:val="auto"/>
          <w:szCs w:val="24"/>
        </w:rPr>
      </w:pPr>
      <w:r w:rsidRPr="001544B8">
        <w:rPr>
          <w:b/>
          <w:color w:val="auto"/>
          <w:szCs w:val="24"/>
        </w:rPr>
        <w:t>§ 3</w:t>
      </w:r>
    </w:p>
    <w:p w14:paraId="64375DA7" w14:textId="77777777" w:rsidR="00C31731" w:rsidRPr="00A845A9" w:rsidRDefault="00A845A9">
      <w:pPr>
        <w:spacing w:after="72" w:line="276" w:lineRule="auto"/>
        <w:ind w:left="2807"/>
        <w:rPr>
          <w:b/>
          <w:color w:val="auto"/>
          <w:szCs w:val="24"/>
        </w:rPr>
      </w:pPr>
      <w:r w:rsidRPr="00A845A9">
        <w:rPr>
          <w:b/>
          <w:color w:val="auto"/>
          <w:szCs w:val="24"/>
        </w:rPr>
        <w:t>Wynagrodzenie i sposób płatności</w:t>
      </w:r>
    </w:p>
    <w:p w14:paraId="3B10C1EF"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r w:rsidRPr="00A845A9">
        <w:rPr>
          <w:color w:val="auto"/>
          <w:szCs w:val="24"/>
        </w:rPr>
        <w:t>Za realizację przedmiotu Umowy w ramach zamówienia Zamawiający zapłaci Wykonawcy wynagrodzenie do łącznej kwoty:</w:t>
      </w:r>
    </w:p>
    <w:p w14:paraId="0CECC7BE" w14:textId="77777777" w:rsidR="00C31731" w:rsidRPr="00A845A9" w:rsidRDefault="00C31731">
      <w:pPr>
        <w:pStyle w:val="Akapitzlist"/>
        <w:tabs>
          <w:tab w:val="left" w:pos="284"/>
        </w:tabs>
        <w:spacing w:after="0" w:line="276" w:lineRule="auto"/>
        <w:ind w:firstLine="0"/>
        <w:rPr>
          <w:color w:val="auto"/>
          <w:szCs w:val="24"/>
        </w:rPr>
      </w:pPr>
    </w:p>
    <w:p w14:paraId="03423D3F" w14:textId="22A2EE22" w:rsidR="00C31731" w:rsidRPr="00D678A6" w:rsidRDefault="00A845A9" w:rsidP="00D678A6">
      <w:pPr>
        <w:pStyle w:val="Akapitzlist"/>
        <w:tabs>
          <w:tab w:val="left" w:pos="284"/>
        </w:tabs>
        <w:spacing w:after="0" w:line="276" w:lineRule="auto"/>
        <w:ind w:firstLine="0"/>
        <w:rPr>
          <w:b/>
          <w:color w:val="auto"/>
          <w:szCs w:val="24"/>
        </w:rPr>
      </w:pPr>
      <w:r w:rsidRPr="00A845A9">
        <w:rPr>
          <w:color w:val="auto"/>
          <w:szCs w:val="24"/>
        </w:rPr>
        <w:t xml:space="preserve">netto </w:t>
      </w:r>
      <w:r w:rsidRPr="00A845A9">
        <w:rPr>
          <w:b/>
          <w:color w:val="auto"/>
          <w:szCs w:val="24"/>
        </w:rPr>
        <w:t>……………. zł</w:t>
      </w:r>
    </w:p>
    <w:p w14:paraId="32DF4D9A" w14:textId="00EBDBE9" w:rsidR="00C31731" w:rsidRPr="00D678A6" w:rsidRDefault="00A845A9" w:rsidP="00D678A6">
      <w:pPr>
        <w:pStyle w:val="Akapitzlist"/>
        <w:tabs>
          <w:tab w:val="left" w:pos="284"/>
        </w:tabs>
        <w:spacing w:after="0" w:line="276" w:lineRule="auto"/>
        <w:ind w:firstLine="0"/>
        <w:rPr>
          <w:color w:val="auto"/>
          <w:szCs w:val="24"/>
        </w:rPr>
      </w:pPr>
      <w:r w:rsidRPr="00A845A9">
        <w:rPr>
          <w:color w:val="auto"/>
          <w:szCs w:val="24"/>
        </w:rPr>
        <w:t xml:space="preserve">podatek VAT ………………… zł </w:t>
      </w:r>
    </w:p>
    <w:p w14:paraId="3BB0D314" w14:textId="77777777" w:rsidR="00C31731" w:rsidRPr="00A845A9" w:rsidRDefault="00A845A9">
      <w:pPr>
        <w:pStyle w:val="Akapitzlist"/>
        <w:tabs>
          <w:tab w:val="left" w:pos="284"/>
        </w:tabs>
        <w:spacing w:after="0" w:line="276" w:lineRule="auto"/>
        <w:ind w:firstLine="0"/>
        <w:rPr>
          <w:color w:val="auto"/>
          <w:szCs w:val="24"/>
        </w:rPr>
      </w:pPr>
      <w:r w:rsidRPr="00A845A9">
        <w:rPr>
          <w:color w:val="auto"/>
          <w:szCs w:val="24"/>
        </w:rPr>
        <w:t xml:space="preserve">brutto </w:t>
      </w:r>
      <w:r w:rsidRPr="00A845A9">
        <w:rPr>
          <w:b/>
          <w:color w:val="auto"/>
          <w:szCs w:val="24"/>
        </w:rPr>
        <w:t>…………….. zł</w:t>
      </w:r>
      <w:r w:rsidRPr="00A845A9">
        <w:rPr>
          <w:color w:val="auto"/>
          <w:szCs w:val="24"/>
        </w:rPr>
        <w:t xml:space="preserve"> </w:t>
      </w:r>
    </w:p>
    <w:p w14:paraId="099E80B5" w14:textId="69026B59" w:rsidR="00C31731" w:rsidRPr="00A845A9" w:rsidRDefault="00A845A9">
      <w:pPr>
        <w:pStyle w:val="Akapitzlist"/>
        <w:tabs>
          <w:tab w:val="left" w:pos="284"/>
        </w:tabs>
        <w:spacing w:after="0" w:line="276" w:lineRule="auto"/>
        <w:ind w:firstLine="0"/>
        <w:rPr>
          <w:color w:val="auto"/>
          <w:szCs w:val="24"/>
        </w:rPr>
      </w:pPr>
      <w:r w:rsidRPr="00A845A9">
        <w:rPr>
          <w:color w:val="auto"/>
          <w:szCs w:val="24"/>
        </w:rPr>
        <w:t>(słownie: …………. );</w:t>
      </w:r>
    </w:p>
    <w:p w14:paraId="75336032" w14:textId="4D8CFA77" w:rsidR="00C31731" w:rsidRPr="00A845A9" w:rsidRDefault="00C31731">
      <w:pPr>
        <w:tabs>
          <w:tab w:val="left" w:pos="284"/>
        </w:tabs>
        <w:spacing w:after="0" w:line="276" w:lineRule="auto"/>
        <w:ind w:left="0" w:firstLine="0"/>
        <w:rPr>
          <w:color w:val="auto"/>
          <w:szCs w:val="24"/>
        </w:rPr>
      </w:pPr>
    </w:p>
    <w:p w14:paraId="4EFE55C0"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r w:rsidRPr="00A845A9">
        <w:rPr>
          <w:color w:val="auto"/>
          <w:szCs w:val="24"/>
        </w:rPr>
        <w:t xml:space="preserve">W przypadku, jeżeli w okresie obowiązywania Umowy, Usługa ochrony nie będzie świadczona przez okres pełnego miesiąca, wysokość przysługującego Wykonawcy za ten okres wynagrodzenia będzie wyliczona jako iloczyn liczby dni (godzin) faktycznie świadczonej Usługi ochrony i stawki dziennej (godzinowej) wynagrodzenia, z zastrzeżeniem ust. 4. </w:t>
      </w:r>
    </w:p>
    <w:p w14:paraId="0E2C7CB2"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r w:rsidRPr="00A845A9">
        <w:rPr>
          <w:color w:val="auto"/>
          <w:szCs w:val="24"/>
        </w:rPr>
        <w:lastRenderedPageBreak/>
        <w:t>W przypadku ostatniego niepełnego dnia świadczenia Usługi ochrony wysokość przysługującego Wykonawcy wynagrodzenia za ten dzień zostanie wyliczona proporcjonalnie do liczby godzin świadczenia Usługi.</w:t>
      </w:r>
    </w:p>
    <w:p w14:paraId="5BB87940"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bookmarkStart w:id="1" w:name="_Hlk144713125"/>
      <w:r w:rsidRPr="00A845A9">
        <w:rPr>
          <w:color w:val="auto"/>
          <w:szCs w:val="24"/>
        </w:rPr>
        <w:t xml:space="preserve">Zgodnie z oświadczeniem Wykonawcy złożonym w Ofercie, stanowiącej Załącznik nr 2 do Umowy, wynagrodzenie za wykonanie przedmiotu Umowy, o którym mowa w ust. 1 oraz 2, uwzględnia wzrost wysokości minimalnego wynagrodzenia obowiązujący od 01 stycznia 2024 r. i 01 lipca 2024 r., na podstawie rozporządzenia Rady Ministrów z dnia 15 września 2023 r. w sprawie wysokości minimalnego wynagrodzenia za pracę oraz wysokości minimalnej stawki godzinowej w 2024 r. (Dz.U. z 2023 r. poz. 1893), i w związku z tym przesłanka zmiany wynagrodzenia Wykonawcy, o której mowa w § 6 ust. 1 pkt 2) nie będzie miała zastosowania w zakresie wynikającym z jego postanowień. </w:t>
      </w:r>
      <w:bookmarkEnd w:id="1"/>
    </w:p>
    <w:p w14:paraId="4F107C1E"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r w:rsidRPr="00A845A9">
        <w:rPr>
          <w:color w:val="auto"/>
          <w:szCs w:val="24"/>
        </w:rPr>
        <w:t>Wynagrodzenie za wykonane Usługi ochrony płatne będzie na podstawie dostarczonych Zamawiającemu prawidłowo wystawionych przez Wykonawcę faktur VAT, które będą wyliczone na podstawie rzeczywiście świadczonej pracy przez pracowników ochrony, tj. wynagrodzenie miesięczne = cena za 1 godz. pracy pracownika ochrony x ilość godz. pracy w miesiącu ustalonej i zaakceptowanej przez Zamawiającego na podstawie zestawienia roboczogodzin stanowiącego załącznik do faktury.</w:t>
      </w:r>
    </w:p>
    <w:p w14:paraId="46766C01"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r w:rsidRPr="00A845A9">
        <w:rPr>
          <w:color w:val="auto"/>
          <w:szCs w:val="24"/>
        </w:rPr>
        <w:t>Zapłata wynagrodzenia wynikającego z faktur nastąpi w terminie 28 dni od daty otrzymania przez Zamawiającego prawidłowo wystawionej faktury VAT po zakończeniu każdego miesiąca świadczenia Usługi ochrony, w formie przelewu na rachunek bankowy Wykonawcy.</w:t>
      </w:r>
    </w:p>
    <w:p w14:paraId="481A4BCA" w14:textId="77777777" w:rsidR="00C31731" w:rsidRPr="00A845A9" w:rsidRDefault="00A845A9">
      <w:pPr>
        <w:widowControl w:val="0"/>
        <w:numPr>
          <w:ilvl w:val="0"/>
          <w:numId w:val="2"/>
        </w:numPr>
        <w:shd w:val="clear" w:color="auto" w:fill="FFFFFF"/>
        <w:tabs>
          <w:tab w:val="clear" w:pos="720"/>
          <w:tab w:val="left" w:pos="360"/>
        </w:tabs>
        <w:spacing w:after="0" w:line="276" w:lineRule="auto"/>
      </w:pPr>
      <w:r w:rsidRPr="00A845A9">
        <w:t>Faktury VAT, o których mowa w ust. 5 opłacane będą przez Zamawiającego na rachunek bankowy wykonawcy:</w:t>
      </w:r>
      <w:r w:rsidRPr="00A845A9">
        <w:rPr>
          <w:szCs w:val="24"/>
        </w:rPr>
        <w:t xml:space="preserve"> ………………….., NIP …………………….</w:t>
      </w:r>
    </w:p>
    <w:p w14:paraId="33DA4DAA" w14:textId="77777777" w:rsidR="00C31731" w:rsidRPr="00A845A9" w:rsidRDefault="00A845A9">
      <w:pPr>
        <w:widowControl w:val="0"/>
        <w:shd w:val="clear" w:color="auto" w:fill="FFFFFF"/>
        <w:tabs>
          <w:tab w:val="left" w:pos="360"/>
        </w:tabs>
        <w:spacing w:after="0" w:line="276" w:lineRule="auto"/>
        <w:ind w:left="720" w:firstLine="0"/>
        <w:jc w:val="center"/>
        <w:rPr>
          <w:b/>
        </w:rPr>
      </w:pPr>
      <w:r w:rsidRPr="00A845A9">
        <w:rPr>
          <w:b/>
        </w:rPr>
        <w:t>………………………………………………………………..</w:t>
      </w:r>
    </w:p>
    <w:p w14:paraId="58E23EF5"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r w:rsidRPr="00A845A9">
        <w:rPr>
          <w:color w:val="auto"/>
          <w:szCs w:val="24"/>
        </w:rPr>
        <w:t>Za dotrzymanie terminu zapłaty, określonego w ust. 6, uważa się złożenie przez Zamawiającego w tym terminie polecenia przelewu w banku Zamawiającego.</w:t>
      </w:r>
    </w:p>
    <w:p w14:paraId="7A9632CA"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r w:rsidRPr="00A845A9">
        <w:rPr>
          <w:color w:val="auto"/>
          <w:szCs w:val="24"/>
        </w:rPr>
        <w:t xml:space="preserve">Wykonawca oświadcza, że numer rachunku rozliczeniowego wskazany w fakturze, która będzie wystawiona w jego imieniu, jest rachunkiem, dla którego zgodnie z Rozdziałem 3a ustawy z dnia 29 sierpnia 1997 r. - Prawo bankowe (Dz. U. z 2022 r. poz. 2324, z późn. zm.) prowadzony jest rachunek VAT. </w:t>
      </w:r>
    </w:p>
    <w:p w14:paraId="6F275DE6"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r w:rsidRPr="00A845A9">
        <w:rPr>
          <w:color w:val="auto"/>
          <w:szCs w:val="24"/>
        </w:rPr>
        <w:t>Wykonawca oświadcza, że podany numer rachunku rozliczeniowego wskazany w fakturze, jest taki samjak w rejestrze podatników VAT (biała lista).</w:t>
      </w:r>
    </w:p>
    <w:p w14:paraId="544A3DC2" w14:textId="77777777" w:rsidR="00C31731" w:rsidRPr="00A845A9" w:rsidRDefault="00A845A9">
      <w:pPr>
        <w:pStyle w:val="Akapitzlist"/>
        <w:numPr>
          <w:ilvl w:val="0"/>
          <w:numId w:val="2"/>
        </w:numPr>
        <w:tabs>
          <w:tab w:val="clear" w:pos="720"/>
          <w:tab w:val="left" w:pos="284"/>
        </w:tabs>
        <w:spacing w:after="0" w:line="276" w:lineRule="auto"/>
        <w:rPr>
          <w:color w:val="auto"/>
          <w:szCs w:val="24"/>
        </w:rPr>
      </w:pPr>
      <w:r w:rsidRPr="00A845A9">
        <w:rPr>
          <w:color w:val="auto"/>
          <w:szCs w:val="24"/>
        </w:rPr>
        <w:t>Jeśli numer rachunku rozliczeniowego wskazany przez Wykonawcę, o którym mowa w ust. 10, jest rachunkiem, dla którego zgodnie z Rozdziałem 3a ustawy z dnia 29 sierpnia 1997 r. - Prawo bankowe (Dz. U. z 2022 r. poz. 2324, z późn. zm.) prowadzony jest rachunek VAT to:</w:t>
      </w:r>
    </w:p>
    <w:p w14:paraId="3F302966" w14:textId="77777777" w:rsidR="00C31731" w:rsidRPr="00A845A9" w:rsidRDefault="00A845A9">
      <w:pPr>
        <w:pStyle w:val="Akapitzlist"/>
        <w:numPr>
          <w:ilvl w:val="0"/>
          <w:numId w:val="31"/>
        </w:numPr>
        <w:tabs>
          <w:tab w:val="left" w:pos="284"/>
        </w:tabs>
        <w:spacing w:after="0" w:line="276" w:lineRule="auto"/>
        <w:rPr>
          <w:color w:val="auto"/>
          <w:szCs w:val="24"/>
        </w:rPr>
      </w:pPr>
      <w:r w:rsidRPr="00A845A9">
        <w:rPr>
          <w:color w:val="auto"/>
          <w:szCs w:val="24"/>
        </w:rPr>
        <w:t>Zamawiający oświadcza, że będzie realizować płatności za faktury z zastosowaniem mechanizmu podzielonej płatności tzw. split payment. Zapłatę w tym systemie uznaje się za dokonanie płatności w terminie określonym w § 3 ust. 6 Umowy,</w:t>
      </w:r>
    </w:p>
    <w:p w14:paraId="35B0F370" w14:textId="77777777" w:rsidR="00C31731" w:rsidRPr="00A845A9" w:rsidRDefault="00A845A9">
      <w:pPr>
        <w:pStyle w:val="Akapitzlist"/>
        <w:numPr>
          <w:ilvl w:val="0"/>
          <w:numId w:val="31"/>
        </w:numPr>
        <w:tabs>
          <w:tab w:val="left" w:pos="284"/>
        </w:tabs>
        <w:spacing w:after="0" w:line="276" w:lineRule="auto"/>
        <w:rPr>
          <w:color w:val="auto"/>
          <w:szCs w:val="24"/>
        </w:rPr>
      </w:pPr>
      <w:r w:rsidRPr="00A845A9">
        <w:rPr>
          <w:color w:val="auto"/>
          <w:szCs w:val="24"/>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w:t>
      </w:r>
      <w:r w:rsidRPr="00A845A9">
        <w:rPr>
          <w:color w:val="auto"/>
          <w:szCs w:val="24"/>
        </w:rPr>
        <w:lastRenderedPageBreak/>
        <w:t>pozostające poza zakresem VAT (np. zapłata odszkodowania), a także za świadczenia zwolnione z VAT, opodatkowane stawką 0% lub jeżeli wynika to z innych przepisów prawa.</w:t>
      </w:r>
    </w:p>
    <w:p w14:paraId="6077F12B" w14:textId="77777777" w:rsidR="00C31731" w:rsidRPr="00A845A9" w:rsidRDefault="00A845A9">
      <w:pPr>
        <w:spacing w:after="0" w:line="276" w:lineRule="auto"/>
        <w:ind w:left="0" w:firstLine="0"/>
        <w:jc w:val="center"/>
        <w:rPr>
          <w:b/>
          <w:color w:val="auto"/>
          <w:szCs w:val="24"/>
        </w:rPr>
      </w:pPr>
      <w:r w:rsidRPr="00A845A9">
        <w:rPr>
          <w:b/>
          <w:color w:val="auto"/>
          <w:szCs w:val="24"/>
        </w:rPr>
        <w:t xml:space="preserve">§ 4 </w:t>
      </w:r>
    </w:p>
    <w:p w14:paraId="746BE485" w14:textId="77777777" w:rsidR="00C31731" w:rsidRPr="00A845A9" w:rsidRDefault="00A845A9">
      <w:pPr>
        <w:spacing w:after="0" w:line="276" w:lineRule="auto"/>
        <w:ind w:left="0" w:firstLine="0"/>
        <w:jc w:val="center"/>
        <w:rPr>
          <w:b/>
          <w:color w:val="auto"/>
          <w:szCs w:val="24"/>
        </w:rPr>
      </w:pPr>
      <w:r w:rsidRPr="00A845A9">
        <w:rPr>
          <w:b/>
          <w:color w:val="auto"/>
          <w:szCs w:val="24"/>
        </w:rPr>
        <w:t>Zmiana wynagrodzenia</w:t>
      </w:r>
    </w:p>
    <w:p w14:paraId="0E36EC20" w14:textId="77777777" w:rsidR="00C31731" w:rsidRPr="00A845A9" w:rsidRDefault="00C31731" w:rsidP="00D678A6">
      <w:pPr>
        <w:spacing w:after="0" w:line="276" w:lineRule="auto"/>
        <w:ind w:left="0" w:firstLine="0"/>
        <w:contextualSpacing/>
        <w:rPr>
          <w:rFonts w:eastAsia="Calibri"/>
          <w:color w:val="auto"/>
          <w:szCs w:val="24"/>
          <w:lang w:eastAsia="en-US"/>
        </w:rPr>
      </w:pPr>
    </w:p>
    <w:p w14:paraId="6C0D4FA1"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Zmiana wysokości wynagrodzenia należnego Wykonawcy w przypadku zaistnienia przesłanki, o której mowa w </w:t>
      </w:r>
      <w:r w:rsidRPr="00A845A9">
        <w:rPr>
          <w:color w:val="auto"/>
          <w:szCs w:val="24"/>
        </w:rPr>
        <w:t xml:space="preserve">§ 6 </w:t>
      </w:r>
      <w:r w:rsidRPr="00A845A9">
        <w:rPr>
          <w:rFonts w:eastAsia="Calibri"/>
          <w:color w:val="auto"/>
          <w:szCs w:val="24"/>
          <w:lang w:eastAsia="en-US"/>
        </w:rPr>
        <w:t>ust. 1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55B4C2AE"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W przypadku zmiany, o której mowa w </w:t>
      </w:r>
      <w:r w:rsidRPr="00A845A9">
        <w:rPr>
          <w:color w:val="auto"/>
          <w:szCs w:val="24"/>
        </w:rPr>
        <w:t xml:space="preserve">§ 6 </w:t>
      </w:r>
      <w:r w:rsidRPr="00A845A9">
        <w:rPr>
          <w:rFonts w:eastAsia="Calibri"/>
          <w:color w:val="auto"/>
          <w:szCs w:val="24"/>
          <w:lang w:eastAsia="en-US"/>
        </w:rPr>
        <w:t>ust. 1 pkt 1, wartość wynagrodzenia netto nie zmieni się, a wartość wynagrodzenia brutto zostanie wyliczona na podstawie nowych przepisów.</w:t>
      </w:r>
    </w:p>
    <w:p w14:paraId="129D7C55"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Zmiana wysokości wynagrodzenia w przypadku zaistnienia przesłanki, o której mowa w </w:t>
      </w:r>
      <w:r w:rsidRPr="00A845A9">
        <w:rPr>
          <w:color w:val="auto"/>
          <w:szCs w:val="24"/>
        </w:rPr>
        <w:t xml:space="preserve">§ 6 </w:t>
      </w:r>
      <w:r w:rsidRPr="00A845A9">
        <w:rPr>
          <w:rFonts w:eastAsia="Calibri"/>
          <w:color w:val="auto"/>
          <w:szCs w:val="24"/>
          <w:lang w:eastAsia="en-US"/>
        </w:rPr>
        <w:t>ust.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3EB78AAB"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W przypadku zmiany, o której mowa w </w:t>
      </w:r>
      <w:r w:rsidRPr="00A845A9">
        <w:rPr>
          <w:color w:val="auto"/>
          <w:szCs w:val="24"/>
        </w:rPr>
        <w:t xml:space="preserve">§ 6 </w:t>
      </w:r>
      <w:r w:rsidRPr="00A845A9">
        <w:rPr>
          <w:rFonts w:eastAsia="Calibri"/>
          <w:color w:val="auto"/>
          <w:szCs w:val="24"/>
          <w:lang w:eastAsia="en-US"/>
        </w:rPr>
        <w:t>ust. 2, wynagrodzenie Wykonawcy ulegnie zmianie o kwotę odpowiadającą wzrostowi kosztu Wykonawcy w związku ze zwiększeniem wysokości wynagrodzeń osób wykonujących czynności na podstawie umowy o pracę zwanych dalej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224F8808"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W przypadku zmiany, o której mowa w </w:t>
      </w:r>
      <w:r w:rsidRPr="00A845A9">
        <w:rPr>
          <w:color w:val="auto"/>
          <w:szCs w:val="24"/>
        </w:rPr>
        <w:t xml:space="preserve">§ 6 </w:t>
      </w:r>
      <w:r w:rsidRPr="00A845A9">
        <w:rPr>
          <w:rFonts w:eastAsia="Calibri"/>
          <w:color w:val="auto"/>
          <w:szCs w:val="24"/>
          <w:lang w:eastAsia="en-US"/>
        </w:rPr>
        <w:t>ust.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60226070"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W celu zawarcia aneksu, o którym mowa w </w:t>
      </w:r>
      <w:r w:rsidRPr="00A845A9">
        <w:rPr>
          <w:color w:val="auto"/>
          <w:szCs w:val="24"/>
        </w:rPr>
        <w:t xml:space="preserve">§ 12 </w:t>
      </w:r>
      <w:r w:rsidRPr="00A845A9">
        <w:rPr>
          <w:rFonts w:eastAsia="Calibri"/>
          <w:color w:val="auto"/>
          <w:szCs w:val="24"/>
          <w:lang w:eastAsia="en-US"/>
        </w:rPr>
        <w:t xml:space="preserve">ust. 1,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t>
      </w:r>
      <w:r w:rsidRPr="00A845A9">
        <w:rPr>
          <w:rFonts w:eastAsia="Calibri"/>
          <w:color w:val="auto"/>
          <w:szCs w:val="24"/>
          <w:lang w:eastAsia="en-US"/>
        </w:rPr>
        <w:lastRenderedPageBreak/>
        <w:t>wykonania Umowy uzasadniająca zmianę wysokości wynagrodzenia należnego Wykonawcy.</w:t>
      </w:r>
    </w:p>
    <w:p w14:paraId="21DA981C"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W przypadku zmian, o których mowa w </w:t>
      </w:r>
      <w:r w:rsidRPr="00A845A9">
        <w:rPr>
          <w:color w:val="auto"/>
          <w:szCs w:val="24"/>
        </w:rPr>
        <w:t xml:space="preserve">§ 6 </w:t>
      </w:r>
      <w:r w:rsidRPr="00A845A9">
        <w:rPr>
          <w:rFonts w:eastAsia="Calibri"/>
          <w:color w:val="auto"/>
          <w:szCs w:val="24"/>
          <w:lang w:eastAsia="en-US"/>
        </w:rPr>
        <w:t>ust. 1 pkt 2 lub 3, jeżeli z wnioskiem występuje Wykonawca, jest on zobowiązany dołączyć do wniosku dokumenty, z których będzie wynikać, w jakim zakresie zmiany te mają wpływ na koszty wykonania Umowy, w szczególności:</w:t>
      </w:r>
    </w:p>
    <w:p w14:paraId="5A0A2178" w14:textId="77777777" w:rsidR="00C31731" w:rsidRPr="00A845A9" w:rsidRDefault="00A845A9">
      <w:pPr>
        <w:pStyle w:val="Akapitzlist"/>
        <w:numPr>
          <w:ilvl w:val="0"/>
          <w:numId w:val="30"/>
        </w:numPr>
        <w:spacing w:after="0" w:line="276" w:lineRule="auto"/>
        <w:rPr>
          <w:rFonts w:eastAsia="Calibri"/>
          <w:color w:val="auto"/>
          <w:szCs w:val="24"/>
          <w:lang w:eastAsia="en-US"/>
        </w:rPr>
      </w:pPr>
      <w:r w:rsidRPr="00A845A9">
        <w:rPr>
          <w:rFonts w:eastAsia="Calibri"/>
          <w:color w:val="auto"/>
          <w:szCs w:val="24"/>
          <w:lang w:eastAsia="en-US"/>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w:t>
      </w:r>
      <w:r w:rsidRPr="00A845A9">
        <w:rPr>
          <w:color w:val="auto"/>
          <w:szCs w:val="24"/>
        </w:rPr>
        <w:t xml:space="preserve">§ 6 </w:t>
      </w:r>
      <w:r w:rsidRPr="00A845A9">
        <w:rPr>
          <w:rFonts w:eastAsia="Calibri"/>
          <w:color w:val="auto"/>
          <w:szCs w:val="24"/>
          <w:lang w:eastAsia="en-US"/>
        </w:rPr>
        <w:t xml:space="preserve">ust. 1 pkt. 2, </w:t>
      </w:r>
    </w:p>
    <w:p w14:paraId="51B2D461" w14:textId="77777777" w:rsidR="00C31731" w:rsidRPr="00A845A9" w:rsidRDefault="00A845A9">
      <w:pPr>
        <w:pStyle w:val="Akapitzlist"/>
        <w:spacing w:after="0" w:line="276" w:lineRule="auto"/>
        <w:ind w:left="1146" w:firstLine="0"/>
        <w:rPr>
          <w:rFonts w:eastAsia="Calibri"/>
          <w:color w:val="auto"/>
          <w:szCs w:val="24"/>
          <w:lang w:eastAsia="en-US"/>
        </w:rPr>
      </w:pPr>
      <w:r w:rsidRPr="00A845A9">
        <w:rPr>
          <w:rFonts w:eastAsia="Calibri"/>
          <w:color w:val="auto"/>
          <w:szCs w:val="24"/>
          <w:lang w:eastAsia="en-US"/>
        </w:rPr>
        <w:t>lub</w:t>
      </w:r>
    </w:p>
    <w:p w14:paraId="548A7AA2" w14:textId="77777777" w:rsidR="00C31731" w:rsidRPr="00A845A9" w:rsidRDefault="00A845A9">
      <w:pPr>
        <w:pStyle w:val="Akapitzlist"/>
        <w:numPr>
          <w:ilvl w:val="0"/>
          <w:numId w:val="30"/>
        </w:numPr>
        <w:spacing w:after="0" w:line="276" w:lineRule="auto"/>
        <w:rPr>
          <w:rFonts w:eastAsia="Calibri"/>
          <w:color w:val="auto"/>
          <w:szCs w:val="24"/>
          <w:lang w:eastAsia="en-US"/>
        </w:rPr>
      </w:pPr>
      <w:r w:rsidRPr="00A845A9">
        <w:rPr>
          <w:rFonts w:eastAsia="Calibri"/>
          <w:color w:val="auto"/>
          <w:szCs w:val="24"/>
          <w:lang w:eastAsia="en-US"/>
        </w:rPr>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 6 ust. 1 pkt 3.</w:t>
      </w:r>
    </w:p>
    <w:p w14:paraId="5F8F7A2F"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W przypadku zmiany, o której mowa w </w:t>
      </w:r>
      <w:r w:rsidRPr="00A845A9">
        <w:rPr>
          <w:color w:val="auto"/>
          <w:szCs w:val="24"/>
        </w:rPr>
        <w:t xml:space="preserve">§ 6 </w:t>
      </w:r>
      <w:r w:rsidRPr="00A845A9">
        <w:rPr>
          <w:rFonts w:eastAsia="Calibri"/>
          <w:color w:val="auto"/>
          <w:szCs w:val="24"/>
          <w:lang w:eastAsia="en-US"/>
        </w:rPr>
        <w:t>ust. 1 pkt 3,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13 pkt 2.</w:t>
      </w:r>
    </w:p>
    <w:p w14:paraId="1E4F350B"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W terminie 10 dni roboczych od dnia przekazania wniosku, o którym mowa w ust. 12, Strona, która otrzymała wniosek, przekaże drugiej Stronie informację o zakresie, w jakim zatwierdza wniosek oraz wskaże kwotę, o którą wynagrodzenie należne Wykonawcy powinno ulec zmianie, albo informację o niezatwierdzeniu wniosku wraz z uzasadnieniem.</w:t>
      </w:r>
    </w:p>
    <w:p w14:paraId="5FB2A3E9"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W przypadku otrzymania przez Stronę informacji o niezatwierdzeniu wniosku lub częściowym zatwierdzeniu wniosku, Strona ta może ponownie wystąpić z wnioskiem, o którym mowa w ust. 12. W takim przypadku przepisy ust. 13 - 15 oraz 17 stosuje się odpowiednio.</w:t>
      </w:r>
    </w:p>
    <w:p w14:paraId="63471555" w14:textId="77777777" w:rsidR="00C31731" w:rsidRPr="00A845A9" w:rsidRDefault="00A845A9">
      <w:pPr>
        <w:numPr>
          <w:ilvl w:val="6"/>
          <w:numId w:val="8"/>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Zawarcie aneksu nastąpi nie później niż w terminie 10 dni roboczych od dnia zatwierdzenia wniosku o dokonanie zmiany wysokości wynagrodzenia należnego Wykonawcy.</w:t>
      </w:r>
    </w:p>
    <w:p w14:paraId="390A491A" w14:textId="77777777" w:rsidR="00C31731" w:rsidRPr="00A845A9" w:rsidRDefault="00A845A9">
      <w:pPr>
        <w:numPr>
          <w:ilvl w:val="6"/>
          <w:numId w:val="8"/>
        </w:numPr>
        <w:tabs>
          <w:tab w:val="left" w:pos="426"/>
        </w:tabs>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Wartość zmiany Wynagrodzenia obowiązywać będzie począwszy od dnia podpisania aneksu do Umowy ze skutkiem od dnia złożenia wniosku.</w:t>
      </w:r>
    </w:p>
    <w:p w14:paraId="5AA34183" w14:textId="77777777" w:rsidR="00C31731" w:rsidRPr="00A845A9" w:rsidRDefault="00A845A9">
      <w:pPr>
        <w:numPr>
          <w:ilvl w:val="6"/>
          <w:numId w:val="8"/>
        </w:numPr>
        <w:tabs>
          <w:tab w:val="left" w:pos="426"/>
        </w:tabs>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Maksymalna wartość zmiany Wynagrodzenia netto, jaką dopuszcza się w efekcie zastosowania postanowień niniejszego paragrafu </w:t>
      </w:r>
      <w:r w:rsidRPr="00A845A9">
        <w:rPr>
          <w:rFonts w:eastAsia="Calibri"/>
          <w:b/>
          <w:color w:val="auto"/>
          <w:szCs w:val="24"/>
          <w:lang w:eastAsia="en-US"/>
        </w:rPr>
        <w:t>nie może przekroczyć 20% wartości</w:t>
      </w:r>
      <w:r w:rsidRPr="00A845A9">
        <w:rPr>
          <w:rFonts w:eastAsia="Calibri"/>
          <w:color w:val="auto"/>
          <w:szCs w:val="24"/>
          <w:lang w:eastAsia="en-US"/>
        </w:rPr>
        <w:t xml:space="preserve"> Wynagrodzenia netto.</w:t>
      </w:r>
    </w:p>
    <w:p w14:paraId="44151AFA" w14:textId="77777777" w:rsidR="00C31731" w:rsidRPr="00A845A9" w:rsidRDefault="00A845A9">
      <w:pPr>
        <w:numPr>
          <w:ilvl w:val="6"/>
          <w:numId w:val="8"/>
        </w:numPr>
        <w:tabs>
          <w:tab w:val="left" w:pos="426"/>
        </w:tabs>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W przypadku, gdy Wynagrodzenie zostało zmienione w trybie postanowień niniejszego paragrafu, Wykonawca jest zobowiązany dokonać zmiany wynagrodzenia należnego podwykonawcom robót/usług/dostaw, w zakresie odpowiadającym zmianom cen materiałów lub innych kosztów dotyczących zobowiązania podwykonawcy, o ile łącznie spełnione zostały następujące warunki:</w:t>
      </w:r>
    </w:p>
    <w:p w14:paraId="78B8C13C" w14:textId="77777777" w:rsidR="00C31731" w:rsidRPr="00A845A9" w:rsidRDefault="00A845A9">
      <w:pPr>
        <w:numPr>
          <w:ilvl w:val="2"/>
          <w:numId w:val="9"/>
        </w:numPr>
        <w:spacing w:after="0" w:line="276" w:lineRule="auto"/>
        <w:ind w:left="709" w:hanging="283"/>
        <w:contextualSpacing/>
        <w:rPr>
          <w:rFonts w:eastAsia="Calibri"/>
          <w:color w:val="auto"/>
          <w:szCs w:val="24"/>
          <w:lang w:eastAsia="en-US"/>
        </w:rPr>
      </w:pPr>
      <w:r w:rsidRPr="00A845A9">
        <w:rPr>
          <w:rFonts w:eastAsia="Calibri"/>
          <w:color w:val="auto"/>
          <w:szCs w:val="24"/>
          <w:lang w:eastAsia="en-US"/>
        </w:rPr>
        <w:lastRenderedPageBreak/>
        <w:t>przedmiotem umowy podwykonawczej są roboty budowlane usługi lub dostawy,</w:t>
      </w:r>
    </w:p>
    <w:p w14:paraId="62DA0186" w14:textId="77777777" w:rsidR="00C31731" w:rsidRPr="00A845A9" w:rsidRDefault="00A845A9">
      <w:pPr>
        <w:numPr>
          <w:ilvl w:val="2"/>
          <w:numId w:val="9"/>
        </w:numPr>
        <w:spacing w:line="276" w:lineRule="auto"/>
        <w:ind w:left="709" w:hanging="283"/>
        <w:contextualSpacing/>
        <w:rPr>
          <w:rFonts w:eastAsia="Calibri"/>
          <w:color w:val="auto"/>
          <w:szCs w:val="24"/>
          <w:lang w:eastAsia="en-US"/>
        </w:rPr>
      </w:pPr>
      <w:r w:rsidRPr="00A845A9">
        <w:rPr>
          <w:rFonts w:eastAsia="Calibri"/>
          <w:color w:val="auto"/>
          <w:szCs w:val="24"/>
          <w:lang w:eastAsia="en-US"/>
        </w:rPr>
        <w:t>okres umowy podwykonawczej przekracza 6 miesięcy.</w:t>
      </w:r>
    </w:p>
    <w:p w14:paraId="60794CB7" w14:textId="77777777" w:rsidR="00C31731" w:rsidRPr="00A845A9" w:rsidRDefault="00A845A9">
      <w:pPr>
        <w:spacing w:before="240" w:after="14" w:line="276" w:lineRule="auto"/>
        <w:ind w:left="4393"/>
        <w:rPr>
          <w:szCs w:val="24"/>
        </w:rPr>
      </w:pPr>
      <w:r w:rsidRPr="00A845A9">
        <w:rPr>
          <w:b/>
          <w:szCs w:val="24"/>
        </w:rPr>
        <w:t>§ 5</w:t>
      </w:r>
    </w:p>
    <w:p w14:paraId="2880FCEC" w14:textId="77777777" w:rsidR="00C31731" w:rsidRPr="00A845A9" w:rsidRDefault="00A845A9">
      <w:pPr>
        <w:spacing w:after="49" w:line="276" w:lineRule="auto"/>
        <w:ind w:left="1865"/>
        <w:rPr>
          <w:szCs w:val="24"/>
        </w:rPr>
      </w:pPr>
      <w:r w:rsidRPr="00A845A9">
        <w:rPr>
          <w:b/>
          <w:szCs w:val="24"/>
        </w:rPr>
        <w:t xml:space="preserve"> Termin zawarcia umowy oraz przedstawiciele stron  </w:t>
      </w:r>
    </w:p>
    <w:p w14:paraId="7773A78C" w14:textId="03CEA490" w:rsidR="00C31731" w:rsidRPr="00A845A9" w:rsidRDefault="00A845A9">
      <w:pPr>
        <w:numPr>
          <w:ilvl w:val="0"/>
          <w:numId w:val="5"/>
        </w:numPr>
        <w:tabs>
          <w:tab w:val="clear" w:pos="720"/>
          <w:tab w:val="left" w:pos="426"/>
        </w:tabs>
        <w:spacing w:after="0" w:line="276" w:lineRule="auto"/>
        <w:jc w:val="left"/>
        <w:rPr>
          <w:color w:val="auto"/>
          <w:szCs w:val="24"/>
        </w:rPr>
      </w:pPr>
      <w:r w:rsidRPr="00A845A9">
        <w:rPr>
          <w:color w:val="auto"/>
          <w:szCs w:val="24"/>
        </w:rPr>
        <w:t xml:space="preserve">Umowa zostaje zawarta na czas określony, tj. </w:t>
      </w:r>
      <w:r w:rsidRPr="00A845A9">
        <w:rPr>
          <w:b/>
          <w:color w:val="auto"/>
          <w:szCs w:val="24"/>
        </w:rPr>
        <w:t>od dnia</w:t>
      </w:r>
      <w:r w:rsidR="00952159">
        <w:rPr>
          <w:b/>
          <w:color w:val="auto"/>
          <w:szCs w:val="24"/>
        </w:rPr>
        <w:t xml:space="preserve"> 01.05.</w:t>
      </w:r>
      <w:r w:rsidRPr="00A845A9">
        <w:rPr>
          <w:b/>
          <w:color w:val="auto"/>
          <w:szCs w:val="24"/>
        </w:rPr>
        <w:t>202</w:t>
      </w:r>
      <w:r w:rsidR="007C0E08">
        <w:rPr>
          <w:b/>
          <w:color w:val="auto"/>
          <w:szCs w:val="24"/>
        </w:rPr>
        <w:t>6</w:t>
      </w:r>
      <w:r w:rsidRPr="00A845A9">
        <w:rPr>
          <w:b/>
          <w:color w:val="auto"/>
          <w:szCs w:val="24"/>
        </w:rPr>
        <w:t xml:space="preserve"> r. od godziny</w:t>
      </w:r>
      <w:r w:rsidR="00952159">
        <w:rPr>
          <w:b/>
          <w:color w:val="auto"/>
          <w:szCs w:val="24"/>
        </w:rPr>
        <w:t xml:space="preserve"> 6.00</w:t>
      </w:r>
      <w:r w:rsidRPr="00A845A9">
        <w:rPr>
          <w:b/>
          <w:color w:val="auto"/>
          <w:szCs w:val="24"/>
        </w:rPr>
        <w:t xml:space="preserve"> do dnia</w:t>
      </w:r>
      <w:r w:rsidR="00952159">
        <w:rPr>
          <w:b/>
          <w:color w:val="auto"/>
          <w:szCs w:val="24"/>
        </w:rPr>
        <w:t xml:space="preserve"> 01.05.</w:t>
      </w:r>
      <w:r w:rsidRPr="00A845A9">
        <w:rPr>
          <w:b/>
          <w:color w:val="auto"/>
          <w:szCs w:val="24"/>
        </w:rPr>
        <w:t>202</w:t>
      </w:r>
      <w:r w:rsidR="00952159">
        <w:rPr>
          <w:b/>
          <w:color w:val="auto"/>
          <w:szCs w:val="24"/>
        </w:rPr>
        <w:t>8</w:t>
      </w:r>
      <w:r w:rsidRPr="00A845A9">
        <w:rPr>
          <w:b/>
          <w:color w:val="auto"/>
          <w:szCs w:val="24"/>
        </w:rPr>
        <w:t>r., kończącego się dyżurem o godzini</w:t>
      </w:r>
      <w:r w:rsidR="00952159">
        <w:rPr>
          <w:b/>
          <w:color w:val="auto"/>
          <w:szCs w:val="24"/>
        </w:rPr>
        <w:t>e 6</w:t>
      </w:r>
      <w:r w:rsidRPr="00A845A9">
        <w:rPr>
          <w:b/>
          <w:color w:val="auto"/>
          <w:szCs w:val="24"/>
        </w:rPr>
        <w:t>:00.</w:t>
      </w:r>
      <w:r w:rsidRPr="00A845A9">
        <w:rPr>
          <w:color w:val="auto"/>
          <w:szCs w:val="24"/>
        </w:rPr>
        <w:t xml:space="preserve">  </w:t>
      </w:r>
    </w:p>
    <w:p w14:paraId="2AEFA072" w14:textId="77777777" w:rsidR="00C31731" w:rsidRPr="00A845A9" w:rsidRDefault="00A845A9">
      <w:pPr>
        <w:numPr>
          <w:ilvl w:val="0"/>
          <w:numId w:val="5"/>
        </w:numPr>
        <w:tabs>
          <w:tab w:val="clear" w:pos="720"/>
          <w:tab w:val="left" w:pos="426"/>
        </w:tabs>
        <w:spacing w:after="0" w:line="276" w:lineRule="auto"/>
        <w:rPr>
          <w:color w:val="auto"/>
          <w:szCs w:val="24"/>
        </w:rPr>
      </w:pPr>
      <w:r w:rsidRPr="00A845A9">
        <w:rPr>
          <w:color w:val="auto"/>
          <w:szCs w:val="24"/>
        </w:rPr>
        <w:t>Rozpoczęcie realizacji przedmiotu zamówienia następuje po przekazaniu obiektów na podstawie protokołu zdawczo-odbiorczego i w obecności przedstawicieli ze strony Zamawiającego, Wykonawcy oraz Wykonawcy dotychczas świadczącego usługi objęte niniejszą umową.</w:t>
      </w:r>
    </w:p>
    <w:p w14:paraId="45EAEF2F" w14:textId="77777777" w:rsidR="00C31731" w:rsidRPr="00A845A9" w:rsidRDefault="00A845A9">
      <w:pPr>
        <w:numPr>
          <w:ilvl w:val="0"/>
          <w:numId w:val="5"/>
        </w:numPr>
        <w:tabs>
          <w:tab w:val="clear" w:pos="720"/>
          <w:tab w:val="left" w:pos="426"/>
        </w:tabs>
        <w:spacing w:after="0" w:line="276" w:lineRule="auto"/>
        <w:jc w:val="left"/>
        <w:rPr>
          <w:color w:val="auto"/>
          <w:szCs w:val="24"/>
        </w:rPr>
      </w:pPr>
      <w:r w:rsidRPr="00A845A9">
        <w:rPr>
          <w:color w:val="auto"/>
          <w:szCs w:val="24"/>
        </w:rPr>
        <w:t>Przedstawicielem Zamawiającego, koordynującym realizację przedmiotu umowy jest:</w:t>
      </w:r>
    </w:p>
    <w:p w14:paraId="60E6B9A3" w14:textId="77777777" w:rsidR="00C31731" w:rsidRPr="00A845A9" w:rsidRDefault="00A845A9">
      <w:pPr>
        <w:pStyle w:val="Akapitzlist"/>
        <w:numPr>
          <w:ilvl w:val="0"/>
          <w:numId w:val="6"/>
        </w:numPr>
        <w:tabs>
          <w:tab w:val="left" w:pos="426"/>
        </w:tabs>
        <w:spacing w:after="0" w:line="276" w:lineRule="auto"/>
        <w:ind w:left="993" w:hanging="284"/>
        <w:jc w:val="left"/>
        <w:rPr>
          <w:color w:val="auto"/>
          <w:szCs w:val="24"/>
          <w:lang w:val="en-US"/>
        </w:rPr>
      </w:pPr>
      <w:r w:rsidRPr="00A845A9">
        <w:rPr>
          <w:color w:val="auto"/>
          <w:szCs w:val="24"/>
          <w:lang w:val="en-US"/>
        </w:rPr>
        <w:t xml:space="preserve">…………, </w:t>
      </w:r>
      <w:r w:rsidRPr="00A845A9">
        <w:rPr>
          <w:szCs w:val="24"/>
          <w:lang w:val="en-US"/>
        </w:rPr>
        <w:t>.................</w:t>
      </w:r>
      <w:r w:rsidRPr="00A845A9">
        <w:rPr>
          <w:color w:val="auto"/>
          <w:szCs w:val="24"/>
          <w:lang w:val="en-US"/>
        </w:rPr>
        <w:t>, tel. …………………...</w:t>
      </w:r>
    </w:p>
    <w:p w14:paraId="0E6C7AB5" w14:textId="77777777" w:rsidR="00C31731" w:rsidRPr="00A845A9" w:rsidRDefault="00A845A9">
      <w:pPr>
        <w:numPr>
          <w:ilvl w:val="0"/>
          <w:numId w:val="5"/>
        </w:numPr>
        <w:tabs>
          <w:tab w:val="clear" w:pos="720"/>
          <w:tab w:val="left" w:pos="426"/>
        </w:tabs>
        <w:spacing w:after="0" w:line="276" w:lineRule="auto"/>
        <w:rPr>
          <w:color w:val="auto"/>
          <w:szCs w:val="24"/>
        </w:rPr>
      </w:pPr>
      <w:r w:rsidRPr="00A845A9">
        <w:rPr>
          <w:color w:val="auto"/>
          <w:szCs w:val="24"/>
        </w:rPr>
        <w:t>Przedstawicielem Wykonawcy, koordynującym realizację przedmiotu umowy i nadzorującym pracowników ochrony jest:</w:t>
      </w:r>
    </w:p>
    <w:p w14:paraId="72AC3915" w14:textId="77777777" w:rsidR="00C31731" w:rsidRPr="00A845A9" w:rsidRDefault="00A845A9">
      <w:pPr>
        <w:pStyle w:val="Akapitzlist"/>
        <w:numPr>
          <w:ilvl w:val="0"/>
          <w:numId w:val="6"/>
        </w:numPr>
        <w:tabs>
          <w:tab w:val="left" w:pos="426"/>
        </w:tabs>
        <w:spacing w:after="0" w:line="276" w:lineRule="auto"/>
        <w:ind w:left="993" w:hanging="284"/>
        <w:jc w:val="left"/>
        <w:rPr>
          <w:color w:val="auto"/>
          <w:szCs w:val="24"/>
        </w:rPr>
      </w:pPr>
      <w:r w:rsidRPr="00A845A9">
        <w:rPr>
          <w:color w:val="auto"/>
          <w:szCs w:val="24"/>
        </w:rPr>
        <w:t>................................................</w:t>
      </w:r>
    </w:p>
    <w:p w14:paraId="5416D7D5" w14:textId="77777777" w:rsidR="00C31731" w:rsidRPr="00A845A9" w:rsidRDefault="00C31731">
      <w:pPr>
        <w:pStyle w:val="Akapitzlist"/>
        <w:tabs>
          <w:tab w:val="left" w:pos="426"/>
        </w:tabs>
        <w:spacing w:after="0" w:line="276" w:lineRule="auto"/>
        <w:ind w:left="993" w:firstLine="0"/>
        <w:jc w:val="left"/>
        <w:rPr>
          <w:color w:val="auto"/>
          <w:szCs w:val="24"/>
        </w:rPr>
      </w:pPr>
    </w:p>
    <w:p w14:paraId="0B62F44D" w14:textId="77777777" w:rsidR="00C31731" w:rsidRPr="00A845A9" w:rsidRDefault="00A845A9">
      <w:pPr>
        <w:spacing w:after="14" w:line="276" w:lineRule="auto"/>
        <w:ind w:left="709"/>
        <w:jc w:val="center"/>
        <w:rPr>
          <w:szCs w:val="24"/>
        </w:rPr>
      </w:pPr>
      <w:r w:rsidRPr="00A845A9">
        <w:rPr>
          <w:b/>
          <w:szCs w:val="24"/>
        </w:rPr>
        <w:t>§ 6</w:t>
      </w:r>
    </w:p>
    <w:p w14:paraId="6E42F35B" w14:textId="77777777" w:rsidR="00C31731" w:rsidRPr="00A845A9" w:rsidRDefault="00A845A9">
      <w:pPr>
        <w:spacing w:after="31" w:line="276" w:lineRule="auto"/>
        <w:ind w:left="10" w:right="89" w:firstLine="3721"/>
        <w:rPr>
          <w:b/>
          <w:szCs w:val="24"/>
        </w:rPr>
      </w:pPr>
      <w:r w:rsidRPr="00A845A9">
        <w:rPr>
          <w:b/>
          <w:szCs w:val="24"/>
        </w:rPr>
        <w:t xml:space="preserve">Zmiany umowy </w:t>
      </w:r>
    </w:p>
    <w:p w14:paraId="197ECB8B" w14:textId="77777777" w:rsidR="00C31731" w:rsidRPr="00A845A9" w:rsidRDefault="00A845A9">
      <w:pPr>
        <w:numPr>
          <w:ilvl w:val="0"/>
          <w:numId w:val="7"/>
        </w:numPr>
        <w:tabs>
          <w:tab w:val="clear" w:pos="720"/>
          <w:tab w:val="left" w:pos="426"/>
        </w:tabs>
        <w:spacing w:after="0" w:line="276" w:lineRule="auto"/>
        <w:jc w:val="left"/>
        <w:rPr>
          <w:color w:val="auto"/>
          <w:szCs w:val="24"/>
        </w:rPr>
      </w:pPr>
      <w:r w:rsidRPr="00A845A9">
        <w:rPr>
          <w:color w:val="auto"/>
          <w:szCs w:val="24"/>
        </w:rPr>
        <w:t>Zamawiający dopuszcza zmianę wysokości wynagrodzenia należnego Wykonawcy za realizację umowy, w trakcie obowiązywania umowy w przypadku zmiany:</w:t>
      </w:r>
    </w:p>
    <w:p w14:paraId="3053531D" w14:textId="77777777" w:rsidR="00C31731" w:rsidRPr="00A845A9" w:rsidRDefault="00A845A9">
      <w:pPr>
        <w:pStyle w:val="Akapitzlist"/>
        <w:numPr>
          <w:ilvl w:val="0"/>
          <w:numId w:val="14"/>
        </w:numPr>
        <w:tabs>
          <w:tab w:val="left" w:pos="426"/>
        </w:tabs>
        <w:spacing w:after="0" w:line="276" w:lineRule="auto"/>
        <w:jc w:val="left"/>
        <w:rPr>
          <w:color w:val="auto"/>
          <w:szCs w:val="24"/>
        </w:rPr>
      </w:pPr>
      <w:r w:rsidRPr="00A845A9">
        <w:rPr>
          <w:szCs w:val="24"/>
        </w:rPr>
        <w:t>stawki podatku VAT;</w:t>
      </w:r>
    </w:p>
    <w:p w14:paraId="07A83B2F" w14:textId="77777777" w:rsidR="00C31731" w:rsidRPr="00A845A9" w:rsidRDefault="00A845A9">
      <w:pPr>
        <w:pStyle w:val="Akapitzlist"/>
        <w:numPr>
          <w:ilvl w:val="0"/>
          <w:numId w:val="14"/>
        </w:numPr>
        <w:spacing w:after="14" w:line="276" w:lineRule="auto"/>
        <w:ind w:right="89"/>
        <w:rPr>
          <w:color w:val="auto"/>
          <w:szCs w:val="24"/>
        </w:rPr>
      </w:pPr>
      <w:r w:rsidRPr="00A845A9">
        <w:rPr>
          <w:color w:val="auto"/>
          <w:szCs w:val="24"/>
        </w:rPr>
        <w:t>minimalnego wynagrodzenia za pracę albo wysokości minimalnej stawki godzinowej ustalonej na podstawie przepisów ustawy z dnia 10 października 2002 r. o minimalnym wynagrodzeniu za pracę Dz.U.2020.2207 t.j.</w:t>
      </w:r>
      <w:r w:rsidRPr="00A845A9">
        <w:rPr>
          <w:szCs w:val="24"/>
          <w:shd w:val="clear" w:color="auto" w:fill="FFFFFF"/>
        </w:rPr>
        <w:t xml:space="preserve"> </w:t>
      </w:r>
      <w:r w:rsidRPr="00A845A9">
        <w:rPr>
          <w:color w:val="auto"/>
          <w:szCs w:val="24"/>
        </w:rPr>
        <w:t>z zastrzeżeniem postanowień § 3 ust.4 oraz § 4 ust. 7;</w:t>
      </w:r>
    </w:p>
    <w:p w14:paraId="5BF31DAA" w14:textId="77777777" w:rsidR="00C31731" w:rsidRPr="00A845A9" w:rsidRDefault="00A845A9">
      <w:pPr>
        <w:pStyle w:val="Akapitzlist"/>
        <w:numPr>
          <w:ilvl w:val="0"/>
          <w:numId w:val="14"/>
        </w:numPr>
        <w:spacing w:after="14" w:line="276" w:lineRule="auto"/>
        <w:ind w:right="89"/>
        <w:rPr>
          <w:szCs w:val="24"/>
        </w:rPr>
      </w:pPr>
      <w:r w:rsidRPr="00A845A9">
        <w:rPr>
          <w:szCs w:val="24"/>
        </w:rPr>
        <w:t>zasad podlegania ubezpieczeniom społecznym lub ubezpieczeniu zdrowotnemu lub wysokości stawki składki na ubezpieczenie społeczne i zdrowotne;</w:t>
      </w:r>
    </w:p>
    <w:p w14:paraId="18C5E750" w14:textId="77777777" w:rsidR="00C31731" w:rsidRPr="00A845A9" w:rsidRDefault="00A845A9">
      <w:pPr>
        <w:tabs>
          <w:tab w:val="left" w:pos="426"/>
        </w:tabs>
        <w:spacing w:after="0" w:line="276" w:lineRule="auto"/>
        <w:ind w:left="720" w:firstLine="0"/>
        <w:rPr>
          <w:color w:val="auto"/>
          <w:szCs w:val="24"/>
        </w:rPr>
      </w:pPr>
      <w:r w:rsidRPr="00A845A9">
        <w:rPr>
          <w:color w:val="auto"/>
          <w:szCs w:val="24"/>
        </w:rPr>
        <w:t>jeżeli zmiany te będą miały wpływ na koszty wykonywania zamówienia przez Wykonawcę, o wartość wzrostu tych kosztów.</w:t>
      </w:r>
    </w:p>
    <w:p w14:paraId="7B47B8C2" w14:textId="77777777" w:rsidR="00C31731" w:rsidRPr="00A845A9" w:rsidRDefault="00A845A9">
      <w:pPr>
        <w:numPr>
          <w:ilvl w:val="0"/>
          <w:numId w:val="7"/>
        </w:numPr>
        <w:tabs>
          <w:tab w:val="clear" w:pos="720"/>
          <w:tab w:val="left" w:pos="426"/>
        </w:tabs>
        <w:spacing w:after="0" w:line="276" w:lineRule="auto"/>
        <w:rPr>
          <w:color w:val="auto"/>
          <w:szCs w:val="24"/>
        </w:rPr>
      </w:pPr>
      <w:r w:rsidRPr="00A845A9">
        <w:rPr>
          <w:color w:val="auto"/>
          <w:szCs w:val="24"/>
        </w:rPr>
        <w:t>Zamawiający przewiduje możliwość dokonywania zmian postanowień niniejszej umowy, w stosunku do treści oferty Wykonawcy, w sytuacji konieczności wprowadzenia takich zmian wynikających z okoliczności, których nie można było przewidzieć w chwili zawarcia umowy lub gdy zmiany te będą korzystne z punktu widzenia interesów Zamawiającego,  tj. przewiduje się możliwość dokonania w umowie:</w:t>
      </w:r>
    </w:p>
    <w:p w14:paraId="0987DC5F" w14:textId="77777777" w:rsidR="00C31731" w:rsidRPr="00A845A9" w:rsidRDefault="00A845A9">
      <w:pPr>
        <w:pStyle w:val="Akapitzlist"/>
        <w:numPr>
          <w:ilvl w:val="0"/>
          <w:numId w:val="15"/>
        </w:numPr>
        <w:spacing w:after="49" w:line="276" w:lineRule="auto"/>
        <w:ind w:right="89"/>
        <w:rPr>
          <w:szCs w:val="24"/>
        </w:rPr>
      </w:pPr>
      <w:r w:rsidRPr="00A845A9">
        <w:rPr>
          <w:szCs w:val="24"/>
        </w:rPr>
        <w:t>zmniejszenia zakresu wykonywania usługi w związku ze zmianą ilości obiektów do ochrony;</w:t>
      </w:r>
    </w:p>
    <w:p w14:paraId="3C1DDF96" w14:textId="77777777" w:rsidR="00C31731" w:rsidRPr="00A845A9" w:rsidRDefault="00A845A9">
      <w:pPr>
        <w:pStyle w:val="Akapitzlist"/>
        <w:numPr>
          <w:ilvl w:val="0"/>
          <w:numId w:val="15"/>
        </w:numPr>
        <w:spacing w:after="52" w:line="276" w:lineRule="auto"/>
        <w:ind w:right="89"/>
        <w:rPr>
          <w:szCs w:val="24"/>
        </w:rPr>
      </w:pPr>
      <w:r w:rsidRPr="00A845A9">
        <w:rPr>
          <w:szCs w:val="24"/>
        </w:rPr>
        <w:t>zmniejszenia zakresu wykonywania usługi w związku ze zmianą ilości godzin  jej wykonywania, zmiana godzin pracy pracowników ochrony;</w:t>
      </w:r>
    </w:p>
    <w:p w14:paraId="6117445F" w14:textId="77777777" w:rsidR="00C31731" w:rsidRPr="00A845A9" w:rsidRDefault="00A845A9">
      <w:pPr>
        <w:pStyle w:val="Akapitzlist"/>
        <w:numPr>
          <w:ilvl w:val="0"/>
          <w:numId w:val="15"/>
        </w:numPr>
        <w:spacing w:after="49" w:line="276" w:lineRule="auto"/>
        <w:ind w:right="89"/>
        <w:rPr>
          <w:szCs w:val="24"/>
        </w:rPr>
      </w:pPr>
      <w:r w:rsidRPr="00A845A9">
        <w:rPr>
          <w:szCs w:val="24"/>
        </w:rPr>
        <w:t>zmiany danych stron umowy (np. siedziby, adresu);</w:t>
      </w:r>
    </w:p>
    <w:p w14:paraId="54A6EA45" w14:textId="77777777" w:rsidR="00C31731" w:rsidRPr="00A845A9" w:rsidRDefault="00A845A9">
      <w:pPr>
        <w:pStyle w:val="Akapitzlist"/>
        <w:numPr>
          <w:ilvl w:val="0"/>
          <w:numId w:val="15"/>
        </w:numPr>
        <w:spacing w:after="49" w:line="276" w:lineRule="auto"/>
        <w:ind w:right="89"/>
        <w:rPr>
          <w:szCs w:val="24"/>
        </w:rPr>
      </w:pPr>
      <w:r w:rsidRPr="00A845A9">
        <w:rPr>
          <w:szCs w:val="24"/>
        </w:rPr>
        <w:t>zmiany terminu wykonania zamówienia w przypadku wystąpienia:</w:t>
      </w:r>
    </w:p>
    <w:p w14:paraId="22763947" w14:textId="77777777" w:rsidR="00C31731" w:rsidRPr="00A845A9" w:rsidRDefault="00A845A9">
      <w:pPr>
        <w:pStyle w:val="Akapitzlist"/>
        <w:numPr>
          <w:ilvl w:val="0"/>
          <w:numId w:val="16"/>
        </w:numPr>
        <w:spacing w:after="57" w:line="276" w:lineRule="auto"/>
        <w:ind w:right="59"/>
        <w:rPr>
          <w:szCs w:val="24"/>
        </w:rPr>
      </w:pPr>
      <w:r w:rsidRPr="00A845A9">
        <w:rPr>
          <w:szCs w:val="24"/>
        </w:rPr>
        <w:lastRenderedPageBreak/>
        <w:t xml:space="preserve">siły wyższej, co oznacza wydarzenie nieprzewidywalne i poza kontrolą Stron, występujące po zawarciu umowy, a powodujące niemożliwość wywiązywania się z umowy w jej obecnym brzemieniu; </w:t>
      </w:r>
    </w:p>
    <w:p w14:paraId="2C8014F6" w14:textId="77777777" w:rsidR="00C31731" w:rsidRPr="00A845A9" w:rsidRDefault="00A845A9">
      <w:pPr>
        <w:pStyle w:val="Akapitzlist"/>
        <w:numPr>
          <w:ilvl w:val="0"/>
          <w:numId w:val="16"/>
        </w:numPr>
        <w:spacing w:after="47" w:line="276" w:lineRule="auto"/>
        <w:ind w:right="59"/>
        <w:rPr>
          <w:szCs w:val="24"/>
        </w:rPr>
      </w:pPr>
      <w:r w:rsidRPr="00A845A9">
        <w:rPr>
          <w:szCs w:val="24"/>
        </w:rPr>
        <w:t>innych uzasadnionych przyczyn pod warunkiem, że zaszły okoliczności, których nie można było przewidzieć w chwili zawarcia umowy.</w:t>
      </w:r>
    </w:p>
    <w:p w14:paraId="48B0F5BC" w14:textId="77777777" w:rsidR="00C31731" w:rsidRPr="00A845A9" w:rsidRDefault="00A845A9">
      <w:pPr>
        <w:pStyle w:val="Akapitzlist"/>
        <w:numPr>
          <w:ilvl w:val="0"/>
          <w:numId w:val="16"/>
        </w:numPr>
        <w:spacing w:after="47" w:line="276" w:lineRule="auto"/>
        <w:ind w:right="59"/>
        <w:rPr>
          <w:szCs w:val="24"/>
        </w:rPr>
      </w:pPr>
      <w:r w:rsidRPr="00A845A9">
        <w:rPr>
          <w:szCs w:val="24"/>
        </w:rPr>
        <w:t>innych zmian przewidzianych w ustawie Pzp oraz w art. 15 ustawy z dnia 2 marca 2020 r. o szczególnych rozwiązaniach związanych z zapobieganiem, przeciwdziałaniem i zwalczaniem COVID-19, innych chorób zakaźnych oraz wywołanych nimi sytuacji kryzysowych (t. j. Dz.U. z 2021r. poz. 2095).</w:t>
      </w:r>
    </w:p>
    <w:p w14:paraId="47D01B5E" w14:textId="77777777" w:rsidR="00C31731" w:rsidRPr="00A845A9" w:rsidRDefault="00A845A9">
      <w:pPr>
        <w:numPr>
          <w:ilvl w:val="0"/>
          <w:numId w:val="7"/>
        </w:numPr>
        <w:tabs>
          <w:tab w:val="clear" w:pos="720"/>
          <w:tab w:val="left" w:pos="426"/>
        </w:tabs>
        <w:spacing w:after="0" w:line="276" w:lineRule="auto"/>
        <w:rPr>
          <w:color w:val="auto"/>
          <w:szCs w:val="24"/>
        </w:rPr>
      </w:pPr>
      <w:r w:rsidRPr="00A845A9">
        <w:rPr>
          <w:color w:val="auto"/>
          <w:szCs w:val="24"/>
        </w:rPr>
        <w:t xml:space="preserve">Warunkiem dokonania zmian  może być zmiana organizacyjna po stronie Zamawiającego, w szczególności w zakresie jego organizacji i funkcjonowania. W sytuacji zajścia okoliczności, o których mowa wyżej Zamawiający w terminie do 14 dni od ich wystąpienia powiadomi drugą stronę o tym fakcie i przedstawi jej projekt aneksu wraz z pismem przewodnim zawierającym: </w:t>
      </w:r>
    </w:p>
    <w:p w14:paraId="15B6B879" w14:textId="77777777" w:rsidR="00C31731" w:rsidRPr="00A845A9" w:rsidRDefault="00A845A9">
      <w:pPr>
        <w:pStyle w:val="Akapitzlist"/>
        <w:numPr>
          <w:ilvl w:val="0"/>
          <w:numId w:val="17"/>
        </w:numPr>
        <w:tabs>
          <w:tab w:val="left" w:pos="426"/>
        </w:tabs>
        <w:spacing w:after="0" w:line="276" w:lineRule="auto"/>
        <w:jc w:val="left"/>
        <w:rPr>
          <w:color w:val="auto"/>
          <w:szCs w:val="24"/>
        </w:rPr>
      </w:pPr>
      <w:r w:rsidRPr="00A845A9">
        <w:rPr>
          <w:color w:val="auto"/>
          <w:szCs w:val="24"/>
        </w:rPr>
        <w:t>opis propozycji zmiany, w tym wpływ na terminy wykonania;</w:t>
      </w:r>
    </w:p>
    <w:p w14:paraId="1DCFACD6" w14:textId="77777777" w:rsidR="00C31731" w:rsidRPr="00A845A9" w:rsidRDefault="00A845A9">
      <w:pPr>
        <w:pStyle w:val="Akapitzlist"/>
        <w:numPr>
          <w:ilvl w:val="0"/>
          <w:numId w:val="17"/>
        </w:numPr>
        <w:tabs>
          <w:tab w:val="left" w:pos="426"/>
        </w:tabs>
        <w:spacing w:after="0" w:line="276" w:lineRule="auto"/>
        <w:jc w:val="left"/>
        <w:rPr>
          <w:color w:val="auto"/>
          <w:szCs w:val="24"/>
        </w:rPr>
      </w:pPr>
      <w:r w:rsidRPr="00A845A9">
        <w:rPr>
          <w:szCs w:val="24"/>
        </w:rPr>
        <w:t>uzasadnienie zmiany;</w:t>
      </w:r>
    </w:p>
    <w:p w14:paraId="43264E08" w14:textId="77777777" w:rsidR="00C31731" w:rsidRPr="00A845A9" w:rsidRDefault="00A845A9">
      <w:pPr>
        <w:pStyle w:val="Akapitzlist"/>
        <w:numPr>
          <w:ilvl w:val="0"/>
          <w:numId w:val="17"/>
        </w:numPr>
        <w:tabs>
          <w:tab w:val="left" w:pos="426"/>
        </w:tabs>
        <w:spacing w:after="0" w:line="276" w:lineRule="auto"/>
        <w:jc w:val="left"/>
        <w:rPr>
          <w:color w:val="auto"/>
          <w:szCs w:val="24"/>
        </w:rPr>
      </w:pPr>
      <w:r w:rsidRPr="00A845A9">
        <w:rPr>
          <w:szCs w:val="24"/>
        </w:rPr>
        <w:t xml:space="preserve">obliczenia uzasadniające ewentualną zmianę wynagrodzenia.   </w:t>
      </w:r>
    </w:p>
    <w:p w14:paraId="2F8C5CE7" w14:textId="77777777" w:rsidR="00C31731" w:rsidRPr="00A845A9" w:rsidRDefault="00A845A9">
      <w:pPr>
        <w:numPr>
          <w:ilvl w:val="0"/>
          <w:numId w:val="7"/>
        </w:numPr>
        <w:tabs>
          <w:tab w:val="clear" w:pos="720"/>
          <w:tab w:val="left" w:pos="426"/>
        </w:tabs>
        <w:spacing w:after="0" w:line="276" w:lineRule="auto"/>
        <w:rPr>
          <w:color w:val="auto"/>
          <w:szCs w:val="24"/>
        </w:rPr>
      </w:pPr>
      <w:r w:rsidRPr="00A845A9">
        <w:rPr>
          <w:color w:val="auto"/>
          <w:szCs w:val="24"/>
        </w:rPr>
        <w:t>Zmiana może być inicjowana na wniosek Zamawiającego lub Wykonawcy, przy czym strona wnioskująca zobowiązana jest do szczegółowego uzasadnienia proponowanych zmian, np.:</w:t>
      </w:r>
    </w:p>
    <w:p w14:paraId="36D4D526" w14:textId="77777777" w:rsidR="00C31731" w:rsidRPr="00A845A9" w:rsidRDefault="00A845A9">
      <w:pPr>
        <w:pStyle w:val="Akapitzlist"/>
        <w:numPr>
          <w:ilvl w:val="0"/>
          <w:numId w:val="18"/>
        </w:numPr>
        <w:tabs>
          <w:tab w:val="left" w:pos="426"/>
        </w:tabs>
        <w:spacing w:after="0" w:line="276" w:lineRule="auto"/>
        <w:jc w:val="left"/>
        <w:rPr>
          <w:color w:val="auto"/>
          <w:szCs w:val="24"/>
        </w:rPr>
      </w:pPr>
      <w:r w:rsidRPr="00A845A9">
        <w:rPr>
          <w:color w:val="auto"/>
          <w:szCs w:val="24"/>
        </w:rPr>
        <w:t xml:space="preserve">prawidłowa realizacja przedmiotu zamówienia, gospodarność, efektywność itp.,   </w:t>
      </w:r>
    </w:p>
    <w:p w14:paraId="1E01D45F" w14:textId="77777777" w:rsidR="00C31731" w:rsidRPr="00A845A9" w:rsidRDefault="00A845A9">
      <w:pPr>
        <w:pStyle w:val="Akapitzlist"/>
        <w:numPr>
          <w:ilvl w:val="0"/>
          <w:numId w:val="18"/>
        </w:numPr>
        <w:tabs>
          <w:tab w:val="left" w:pos="426"/>
        </w:tabs>
        <w:spacing w:after="0" w:line="276" w:lineRule="auto"/>
        <w:jc w:val="left"/>
        <w:rPr>
          <w:color w:val="auto"/>
          <w:szCs w:val="24"/>
        </w:rPr>
      </w:pPr>
      <w:r w:rsidRPr="00A845A9">
        <w:rPr>
          <w:color w:val="auto"/>
          <w:szCs w:val="24"/>
        </w:rPr>
        <w:t xml:space="preserve">zmiana musi uzyskać aprobatę obu stron,   </w:t>
      </w:r>
    </w:p>
    <w:p w14:paraId="473CF184" w14:textId="77777777" w:rsidR="00C31731" w:rsidRPr="00A845A9" w:rsidRDefault="00A845A9">
      <w:pPr>
        <w:pStyle w:val="Akapitzlist"/>
        <w:numPr>
          <w:ilvl w:val="0"/>
          <w:numId w:val="18"/>
        </w:numPr>
        <w:tabs>
          <w:tab w:val="left" w:pos="426"/>
        </w:tabs>
        <w:spacing w:after="0" w:line="276" w:lineRule="auto"/>
        <w:jc w:val="left"/>
        <w:rPr>
          <w:color w:val="auto"/>
          <w:szCs w:val="24"/>
        </w:rPr>
      </w:pPr>
      <w:r w:rsidRPr="00A845A9">
        <w:rPr>
          <w:color w:val="auto"/>
          <w:szCs w:val="24"/>
        </w:rPr>
        <w:t>zmiana musi być zgodna z postanowieniami SWZ oraz ustawą Pzp, w tym                          w szczególności:</w:t>
      </w:r>
    </w:p>
    <w:p w14:paraId="080A26DA" w14:textId="77777777" w:rsidR="00C31731" w:rsidRPr="00A845A9" w:rsidRDefault="00A845A9">
      <w:pPr>
        <w:pStyle w:val="Akapitzlist"/>
        <w:numPr>
          <w:ilvl w:val="0"/>
          <w:numId w:val="19"/>
        </w:numPr>
        <w:tabs>
          <w:tab w:val="left" w:pos="426"/>
        </w:tabs>
        <w:spacing w:after="0" w:line="276" w:lineRule="auto"/>
        <w:jc w:val="left"/>
        <w:rPr>
          <w:color w:val="auto"/>
          <w:szCs w:val="24"/>
        </w:rPr>
      </w:pPr>
      <w:r w:rsidRPr="00A845A9">
        <w:rPr>
          <w:color w:val="auto"/>
          <w:szCs w:val="24"/>
        </w:rPr>
        <w:t xml:space="preserve">zmiana umowy nie może naruszać zasady zachowania uczciwej konkurencji oraz równego traktowania Wykonawców,   </w:t>
      </w:r>
    </w:p>
    <w:p w14:paraId="08814121" w14:textId="77777777" w:rsidR="00C31731" w:rsidRPr="00A845A9" w:rsidRDefault="00A845A9">
      <w:pPr>
        <w:pStyle w:val="Akapitzlist"/>
        <w:numPr>
          <w:ilvl w:val="0"/>
          <w:numId w:val="19"/>
        </w:numPr>
        <w:tabs>
          <w:tab w:val="left" w:pos="426"/>
        </w:tabs>
        <w:spacing w:after="0" w:line="276" w:lineRule="auto"/>
        <w:jc w:val="left"/>
        <w:rPr>
          <w:color w:val="auto"/>
          <w:szCs w:val="24"/>
        </w:rPr>
      </w:pPr>
      <w:r w:rsidRPr="00A845A9">
        <w:rPr>
          <w:color w:val="auto"/>
          <w:szCs w:val="24"/>
        </w:rPr>
        <w:t xml:space="preserve">zmiana musi być wprowadzona w formie pisemnej pod rygorem nieważności.  </w:t>
      </w:r>
    </w:p>
    <w:p w14:paraId="61AC50D9" w14:textId="77777777" w:rsidR="00C31731" w:rsidRPr="00A845A9" w:rsidRDefault="00A845A9">
      <w:pPr>
        <w:numPr>
          <w:ilvl w:val="0"/>
          <w:numId w:val="7"/>
        </w:numPr>
        <w:tabs>
          <w:tab w:val="clear" w:pos="720"/>
          <w:tab w:val="left" w:pos="426"/>
        </w:tabs>
        <w:spacing w:after="0" w:line="276" w:lineRule="auto"/>
        <w:jc w:val="left"/>
        <w:rPr>
          <w:color w:val="auto"/>
          <w:szCs w:val="24"/>
        </w:rPr>
      </w:pPr>
      <w:r w:rsidRPr="00A845A9">
        <w:rPr>
          <w:color w:val="auto"/>
          <w:szCs w:val="24"/>
        </w:rPr>
        <w:t>Nie stanowi zmiany umowy:</w:t>
      </w:r>
    </w:p>
    <w:p w14:paraId="2AA68813" w14:textId="77777777" w:rsidR="00C31731" w:rsidRPr="00A845A9" w:rsidRDefault="00A845A9">
      <w:pPr>
        <w:pStyle w:val="Akapitzlist"/>
        <w:numPr>
          <w:ilvl w:val="0"/>
          <w:numId w:val="20"/>
        </w:numPr>
        <w:tabs>
          <w:tab w:val="left" w:pos="426"/>
        </w:tabs>
        <w:spacing w:after="0" w:line="276" w:lineRule="auto"/>
        <w:jc w:val="left"/>
        <w:rPr>
          <w:color w:val="auto"/>
          <w:szCs w:val="24"/>
        </w:rPr>
      </w:pPr>
      <w:r w:rsidRPr="00A845A9">
        <w:rPr>
          <w:color w:val="auto"/>
          <w:szCs w:val="24"/>
        </w:rPr>
        <w:t xml:space="preserve">zmiana danych związanych z obsługą administracyjno–organizacyjną umowy,  </w:t>
      </w:r>
    </w:p>
    <w:p w14:paraId="51BF0250" w14:textId="77777777" w:rsidR="00C31731" w:rsidRPr="00A845A9" w:rsidRDefault="00A845A9">
      <w:pPr>
        <w:pStyle w:val="Akapitzlist"/>
        <w:numPr>
          <w:ilvl w:val="0"/>
          <w:numId w:val="20"/>
        </w:numPr>
        <w:tabs>
          <w:tab w:val="left" w:pos="426"/>
        </w:tabs>
        <w:spacing w:after="0" w:line="276" w:lineRule="auto"/>
        <w:jc w:val="left"/>
        <w:rPr>
          <w:color w:val="auto"/>
          <w:szCs w:val="24"/>
        </w:rPr>
      </w:pPr>
      <w:r w:rsidRPr="00A845A9">
        <w:rPr>
          <w:color w:val="auto"/>
          <w:szCs w:val="24"/>
        </w:rPr>
        <w:t xml:space="preserve">zmiana osób wskazanych do kontaktów między stronami,   </w:t>
      </w:r>
    </w:p>
    <w:p w14:paraId="27C8A6DB" w14:textId="77777777" w:rsidR="00C31731" w:rsidRPr="00A845A9" w:rsidRDefault="00A845A9">
      <w:pPr>
        <w:pStyle w:val="Akapitzlist"/>
        <w:numPr>
          <w:ilvl w:val="0"/>
          <w:numId w:val="20"/>
        </w:numPr>
        <w:tabs>
          <w:tab w:val="left" w:pos="426"/>
        </w:tabs>
        <w:spacing w:after="0" w:line="276" w:lineRule="auto"/>
        <w:jc w:val="left"/>
        <w:rPr>
          <w:color w:val="auto"/>
          <w:szCs w:val="24"/>
        </w:rPr>
      </w:pPr>
      <w:r w:rsidRPr="00A845A9">
        <w:rPr>
          <w:color w:val="auto"/>
          <w:szCs w:val="24"/>
        </w:rPr>
        <w:t>zmiana osób, przy pomocy których Wykonawca będzie realizował przedmiot zamówienia.</w:t>
      </w:r>
    </w:p>
    <w:p w14:paraId="57B5F9B2" w14:textId="77777777" w:rsidR="00C31731" w:rsidRPr="00A845A9" w:rsidRDefault="00A845A9">
      <w:pPr>
        <w:pStyle w:val="Nagwek1"/>
        <w:spacing w:after="67" w:line="276" w:lineRule="auto"/>
        <w:ind w:left="237" w:right="250"/>
        <w:rPr>
          <w:szCs w:val="24"/>
        </w:rPr>
      </w:pPr>
      <w:r w:rsidRPr="00A845A9">
        <w:rPr>
          <w:szCs w:val="24"/>
        </w:rPr>
        <w:t>§ 7</w:t>
      </w:r>
    </w:p>
    <w:p w14:paraId="7B390F35" w14:textId="77777777" w:rsidR="00C31731" w:rsidRPr="00A845A9" w:rsidRDefault="00A845A9">
      <w:pPr>
        <w:spacing w:after="67" w:line="276" w:lineRule="auto"/>
        <w:ind w:left="1940"/>
        <w:rPr>
          <w:szCs w:val="24"/>
        </w:rPr>
      </w:pPr>
      <w:r w:rsidRPr="00A845A9">
        <w:rPr>
          <w:b/>
          <w:szCs w:val="24"/>
        </w:rPr>
        <w:t xml:space="preserve">Kary umowne, odstąpienia i rozwiązania umowy </w:t>
      </w:r>
    </w:p>
    <w:p w14:paraId="57095385" w14:textId="77777777" w:rsidR="00C31731" w:rsidRPr="00A845A9" w:rsidRDefault="00A845A9">
      <w:pPr>
        <w:numPr>
          <w:ilvl w:val="0"/>
          <w:numId w:val="24"/>
        </w:numPr>
        <w:tabs>
          <w:tab w:val="clear" w:pos="720"/>
          <w:tab w:val="left" w:pos="426"/>
        </w:tabs>
        <w:spacing w:after="0" w:line="276" w:lineRule="auto"/>
        <w:jc w:val="left"/>
        <w:rPr>
          <w:color w:val="auto"/>
          <w:szCs w:val="24"/>
        </w:rPr>
      </w:pPr>
      <w:r w:rsidRPr="00A845A9">
        <w:rPr>
          <w:color w:val="auto"/>
          <w:szCs w:val="24"/>
        </w:rPr>
        <w:t>Zamawiający ma prawo naliczenia Wykonawcy kary umownej w wysokości:</w:t>
      </w:r>
    </w:p>
    <w:p w14:paraId="1BD60B7B" w14:textId="77777777" w:rsidR="00C31731" w:rsidRPr="00A845A9" w:rsidRDefault="00A845A9">
      <w:pPr>
        <w:pStyle w:val="Akapitzlist"/>
        <w:numPr>
          <w:ilvl w:val="0"/>
          <w:numId w:val="25"/>
        </w:numPr>
        <w:spacing w:after="48" w:line="276" w:lineRule="auto"/>
        <w:ind w:right="89"/>
        <w:rPr>
          <w:szCs w:val="24"/>
        </w:rPr>
      </w:pPr>
      <w:r w:rsidRPr="00A845A9">
        <w:rPr>
          <w:szCs w:val="24"/>
        </w:rPr>
        <w:t>5% całkowitego wynagrodzenia umownego brutto, o którym mowa w § 3 ust. 1  w przypadku dwukrotnego w danym miesiącu stwierdzenia nienależytego wykonania postanowień umowy;</w:t>
      </w:r>
    </w:p>
    <w:p w14:paraId="7D833251" w14:textId="77777777" w:rsidR="00C31731" w:rsidRPr="00A845A9" w:rsidRDefault="00A845A9">
      <w:pPr>
        <w:pStyle w:val="Akapitzlist"/>
        <w:numPr>
          <w:ilvl w:val="0"/>
          <w:numId w:val="25"/>
        </w:numPr>
        <w:spacing w:after="51" w:line="276" w:lineRule="auto"/>
        <w:ind w:right="89"/>
        <w:rPr>
          <w:szCs w:val="24"/>
        </w:rPr>
      </w:pPr>
      <w:r w:rsidRPr="00A845A9">
        <w:rPr>
          <w:szCs w:val="24"/>
        </w:rPr>
        <w:lastRenderedPageBreak/>
        <w:t xml:space="preserve">20% całkowitego wynagrodzenia umownego brutto, o którym mowa w § 3 ust. 1 w przypadku odstąpienie przez Zamawiającego lub Wykonawcę od umowy z przyczyn leżących po stronie Wykonawcy;  </w:t>
      </w:r>
    </w:p>
    <w:p w14:paraId="2D2E35F4" w14:textId="77777777" w:rsidR="00C31731" w:rsidRPr="00A845A9" w:rsidRDefault="00A845A9">
      <w:pPr>
        <w:pStyle w:val="Akapitzlist"/>
        <w:numPr>
          <w:ilvl w:val="0"/>
          <w:numId w:val="25"/>
        </w:numPr>
        <w:spacing w:after="49" w:line="276" w:lineRule="auto"/>
        <w:ind w:right="89"/>
        <w:rPr>
          <w:szCs w:val="24"/>
        </w:rPr>
      </w:pPr>
      <w:r w:rsidRPr="00A845A9">
        <w:rPr>
          <w:szCs w:val="24"/>
        </w:rPr>
        <w:t xml:space="preserve">10% całkowitego wynagrodzenia umownego brutto, o którym mowa w § 3 ust. 1 w przypadku naruszenia obowiązków wynikających </w:t>
      </w:r>
      <w:r w:rsidRPr="00A845A9">
        <w:rPr>
          <w:color w:val="auto"/>
          <w:szCs w:val="24"/>
        </w:rPr>
        <w:t xml:space="preserve">z § 8 </w:t>
      </w:r>
      <w:r w:rsidRPr="00A845A9">
        <w:rPr>
          <w:szCs w:val="24"/>
        </w:rPr>
        <w:t xml:space="preserve">niniejszej umowy za każde naruszenie stwierdzone przez Zamawiającego;  </w:t>
      </w:r>
    </w:p>
    <w:p w14:paraId="60D8941A" w14:textId="77777777" w:rsidR="00C31731" w:rsidRPr="00A845A9" w:rsidRDefault="00A845A9">
      <w:pPr>
        <w:numPr>
          <w:ilvl w:val="0"/>
          <w:numId w:val="25"/>
        </w:numPr>
        <w:spacing w:after="50" w:line="276" w:lineRule="auto"/>
        <w:ind w:right="89"/>
        <w:rPr>
          <w:szCs w:val="24"/>
        </w:rPr>
      </w:pPr>
      <w:r w:rsidRPr="00A845A9">
        <w:rPr>
          <w:szCs w:val="24"/>
        </w:rPr>
        <w:t>100,00 złotych za każdy przypadek prowadzenia prywatnych rozmów telefonicznych przez osoby realizujące w imieniu Wykonawcy przedmiot umowy, przy użyciu numerów  telefonicznych należących do Zamawiającego, powiększonej o koszt danego połączenia;</w:t>
      </w:r>
    </w:p>
    <w:p w14:paraId="6FB687B4" w14:textId="77777777" w:rsidR="00C31731" w:rsidRPr="00A845A9" w:rsidRDefault="00A845A9">
      <w:pPr>
        <w:pStyle w:val="Akapitzlist"/>
        <w:numPr>
          <w:ilvl w:val="0"/>
          <w:numId w:val="25"/>
        </w:numPr>
        <w:spacing w:after="48" w:line="276" w:lineRule="auto"/>
        <w:ind w:right="89"/>
        <w:rPr>
          <w:szCs w:val="24"/>
        </w:rPr>
      </w:pPr>
      <w:r w:rsidRPr="00A845A9">
        <w:rPr>
          <w:szCs w:val="24"/>
        </w:rPr>
        <w:t>1000,00 złotych za każdy przypadek, gdy osoby pełniące czynności w ramach niniejszej umowy będą znajdowały się pod wpływem alkoholu lub innych środków odurzających;</w:t>
      </w:r>
    </w:p>
    <w:p w14:paraId="4880F190" w14:textId="77777777" w:rsidR="00C31731" w:rsidRPr="00A845A9" w:rsidRDefault="00A845A9">
      <w:pPr>
        <w:pStyle w:val="Akapitzlist"/>
        <w:numPr>
          <w:ilvl w:val="0"/>
          <w:numId w:val="25"/>
        </w:numPr>
        <w:spacing w:after="48" w:line="276" w:lineRule="auto"/>
        <w:ind w:right="89"/>
        <w:rPr>
          <w:szCs w:val="24"/>
        </w:rPr>
      </w:pPr>
      <w:r w:rsidRPr="00A845A9">
        <w:rPr>
          <w:szCs w:val="24"/>
        </w:rPr>
        <w:t>1000,00 złotych za każdy przypadek samowolnego opuszczenia posterunku przez osobę pełniącą czynności w ramach niniejszej umowy;</w:t>
      </w:r>
    </w:p>
    <w:p w14:paraId="15BFEDD1" w14:textId="77777777" w:rsidR="00C31731" w:rsidRPr="00A845A9" w:rsidRDefault="00A845A9">
      <w:pPr>
        <w:pStyle w:val="Akapitzlist"/>
        <w:numPr>
          <w:ilvl w:val="0"/>
          <w:numId w:val="25"/>
        </w:numPr>
        <w:spacing w:after="48" w:line="276" w:lineRule="auto"/>
        <w:ind w:right="89"/>
        <w:rPr>
          <w:szCs w:val="24"/>
        </w:rPr>
      </w:pPr>
      <w:r w:rsidRPr="00A845A9">
        <w:rPr>
          <w:szCs w:val="24"/>
        </w:rPr>
        <w:t>za każdy przypadek naruszenia obowiązku, o którym mowa w § 9 ust. 1 – w wysokość 1000,00 zł za każdy stwierdzony przypadek naruszenia;</w:t>
      </w:r>
    </w:p>
    <w:p w14:paraId="7F132FDB" w14:textId="77777777" w:rsidR="00C31731" w:rsidRPr="00A845A9" w:rsidRDefault="00A845A9">
      <w:pPr>
        <w:pStyle w:val="Akapitzlist"/>
        <w:numPr>
          <w:ilvl w:val="0"/>
          <w:numId w:val="25"/>
        </w:numPr>
        <w:spacing w:after="48" w:line="276" w:lineRule="auto"/>
        <w:ind w:right="89"/>
        <w:rPr>
          <w:szCs w:val="24"/>
        </w:rPr>
      </w:pPr>
      <w:r w:rsidRPr="00A845A9">
        <w:rPr>
          <w:szCs w:val="24"/>
        </w:rPr>
        <w:t>za naruszenie obowiązku, o którym mowa w § 4 ust. 10 – w wysokości 1.000 zł, za każdy przypadek braku zapłaty lub nieterminowej zapłaty wynagrodzenia podwykonawcy z tytułu zmiany wysokości wynagrodzenia.</w:t>
      </w:r>
    </w:p>
    <w:p w14:paraId="1E1FE8F6" w14:textId="77777777" w:rsidR="00C31731" w:rsidRPr="00A845A9" w:rsidRDefault="00C31731">
      <w:pPr>
        <w:spacing w:after="48" w:line="276" w:lineRule="auto"/>
        <w:ind w:left="0" w:right="89" w:firstLine="0"/>
        <w:rPr>
          <w:szCs w:val="24"/>
        </w:rPr>
      </w:pPr>
    </w:p>
    <w:p w14:paraId="4938D758" w14:textId="77777777" w:rsidR="00C31731" w:rsidRPr="00A845A9" w:rsidRDefault="00A845A9">
      <w:pPr>
        <w:numPr>
          <w:ilvl w:val="0"/>
          <w:numId w:val="24"/>
        </w:numPr>
        <w:tabs>
          <w:tab w:val="clear" w:pos="720"/>
          <w:tab w:val="left" w:pos="426"/>
        </w:tabs>
        <w:spacing w:after="0" w:line="276" w:lineRule="auto"/>
        <w:rPr>
          <w:color w:val="auto"/>
          <w:szCs w:val="24"/>
        </w:rPr>
      </w:pPr>
      <w:r w:rsidRPr="00A845A9">
        <w:rPr>
          <w:color w:val="auto"/>
          <w:szCs w:val="24"/>
        </w:rPr>
        <w:t xml:space="preserve">Kary umowne płatne będą w terminie 14 dni od daty otrzymania przez Wykonawcę wezwania do ich zapłaty, przy czym Zamawiającemu przysługuje prawo potrącenia wszelkich kar umownych oraz wartości poniesionej szkody z należnego Wykonawcy wynagrodzenia. </w:t>
      </w:r>
    </w:p>
    <w:p w14:paraId="24AA2ABB" w14:textId="77777777" w:rsidR="00C31731" w:rsidRPr="00A845A9" w:rsidRDefault="00A845A9">
      <w:pPr>
        <w:numPr>
          <w:ilvl w:val="0"/>
          <w:numId w:val="24"/>
        </w:numPr>
        <w:tabs>
          <w:tab w:val="clear" w:pos="720"/>
          <w:tab w:val="left" w:pos="426"/>
        </w:tabs>
        <w:spacing w:after="0" w:line="276" w:lineRule="auto"/>
        <w:rPr>
          <w:color w:val="auto"/>
          <w:szCs w:val="24"/>
        </w:rPr>
      </w:pPr>
      <w:r w:rsidRPr="00A845A9">
        <w:rPr>
          <w:color w:val="auto"/>
          <w:szCs w:val="24"/>
        </w:rPr>
        <w:t xml:space="preserve">Obowiązek zapłaty kar umownych nie wyłącza prawa Zamawiającego do dochodzenia odszkodowania na zasadach ogólnych, jeżeli wartość szkody przekroczy wysokość kwoty naliczonych kar umownych lub szkoda powstanie z innego tytułu. </w:t>
      </w:r>
    </w:p>
    <w:p w14:paraId="2F3600A8" w14:textId="77777777" w:rsidR="00C31731" w:rsidRPr="00A845A9" w:rsidRDefault="00A845A9">
      <w:pPr>
        <w:numPr>
          <w:ilvl w:val="0"/>
          <w:numId w:val="24"/>
        </w:numPr>
        <w:tabs>
          <w:tab w:val="clear" w:pos="720"/>
          <w:tab w:val="left" w:pos="426"/>
        </w:tabs>
        <w:spacing w:after="0" w:line="276" w:lineRule="auto"/>
        <w:rPr>
          <w:color w:val="auto"/>
          <w:szCs w:val="24"/>
        </w:rPr>
      </w:pPr>
      <w:r w:rsidRPr="00A845A9">
        <w:rPr>
          <w:color w:val="auto"/>
          <w:szCs w:val="24"/>
        </w:rPr>
        <w:t xml:space="preserve">Zamawiający jest uprawniony do natychmiastowego odstąpienia od umowy bez wyznaczania Wykonawcy dodatkowego terminu, jeżeli pomimo trzykrotnej reklamacji i uwag zgłaszanych na piśmie przez Zamawiającego nie nastąpi ze strony Wykonawcy poprawa jakości świadczonych usług i umowa nie będzie wykonywana przez Wykonawcę z należytą starannością. </w:t>
      </w:r>
    </w:p>
    <w:p w14:paraId="45C3F3C3" w14:textId="77777777" w:rsidR="00C31731" w:rsidRPr="00A845A9" w:rsidRDefault="00A845A9">
      <w:pPr>
        <w:numPr>
          <w:ilvl w:val="0"/>
          <w:numId w:val="24"/>
        </w:numPr>
        <w:tabs>
          <w:tab w:val="clear" w:pos="720"/>
          <w:tab w:val="left" w:pos="426"/>
        </w:tabs>
        <w:spacing w:after="0" w:line="276" w:lineRule="auto"/>
        <w:rPr>
          <w:color w:val="auto"/>
          <w:szCs w:val="24"/>
        </w:rPr>
      </w:pPr>
      <w:r w:rsidRPr="00A845A9">
        <w:rPr>
          <w:color w:val="auto"/>
          <w:szCs w:val="24"/>
        </w:rPr>
        <w:t xml:space="preserve">Zamawiający może odstąpić od umowy ze skutkiem natychmiastowym, bez ponoszenia konsekwencji prawnych i finansowych, w przypadku:  </w:t>
      </w:r>
    </w:p>
    <w:p w14:paraId="096B6BAA" w14:textId="77777777" w:rsidR="00C31731" w:rsidRPr="00A845A9" w:rsidRDefault="00A845A9">
      <w:pPr>
        <w:pStyle w:val="Akapitzlist"/>
        <w:numPr>
          <w:ilvl w:val="0"/>
          <w:numId w:val="26"/>
        </w:numPr>
        <w:spacing w:after="48" w:line="276" w:lineRule="auto"/>
        <w:ind w:right="89"/>
        <w:rPr>
          <w:szCs w:val="24"/>
        </w:rPr>
      </w:pPr>
      <w:r w:rsidRPr="00A845A9">
        <w:rPr>
          <w:szCs w:val="24"/>
        </w:rPr>
        <w:t xml:space="preserve">utraty przez Wykonawcę koncesji uprawniającej do prowadzenia działalności gospodarczej dotyczącej ochrony osób i mienia, ogłoszenia jego upadłości lub rozwiązania firmy Wykonawcy; </w:t>
      </w:r>
    </w:p>
    <w:p w14:paraId="790E1AD7" w14:textId="77777777" w:rsidR="00C31731" w:rsidRPr="00A845A9" w:rsidRDefault="00A845A9">
      <w:pPr>
        <w:pStyle w:val="Akapitzlist"/>
        <w:numPr>
          <w:ilvl w:val="0"/>
          <w:numId w:val="26"/>
        </w:numPr>
        <w:spacing w:after="48" w:line="276" w:lineRule="auto"/>
        <w:ind w:right="89"/>
        <w:rPr>
          <w:szCs w:val="24"/>
        </w:rPr>
      </w:pPr>
      <w:r w:rsidRPr="00A845A9">
        <w:rPr>
          <w:szCs w:val="24"/>
        </w:rPr>
        <w:t xml:space="preserve">niewywiązywania się Wykonawcy ze swoich zadań oraz naruszenia przez Wykonawcę  postanowień zawartej umowy; </w:t>
      </w:r>
    </w:p>
    <w:p w14:paraId="2D28B240" w14:textId="77777777" w:rsidR="00C31731" w:rsidRPr="00A845A9" w:rsidRDefault="00A845A9">
      <w:pPr>
        <w:pStyle w:val="Akapitzlist"/>
        <w:numPr>
          <w:ilvl w:val="0"/>
          <w:numId w:val="26"/>
        </w:numPr>
        <w:spacing w:after="48" w:line="276" w:lineRule="auto"/>
        <w:ind w:right="89"/>
        <w:rPr>
          <w:szCs w:val="24"/>
        </w:rPr>
      </w:pPr>
      <w:r w:rsidRPr="00A845A9">
        <w:rPr>
          <w:szCs w:val="24"/>
        </w:rPr>
        <w:t>gdy Wykonawca nie rozpoczął realizacji umowy, bądź zaniechał jej realizacji;</w:t>
      </w:r>
    </w:p>
    <w:p w14:paraId="0D4B1CBE" w14:textId="77777777" w:rsidR="00C31731" w:rsidRPr="00A845A9" w:rsidRDefault="00A845A9">
      <w:pPr>
        <w:pStyle w:val="Akapitzlist"/>
        <w:numPr>
          <w:ilvl w:val="0"/>
          <w:numId w:val="26"/>
        </w:numPr>
        <w:spacing w:after="48" w:line="276" w:lineRule="auto"/>
        <w:ind w:right="89"/>
        <w:rPr>
          <w:szCs w:val="24"/>
        </w:rPr>
      </w:pPr>
      <w:r w:rsidRPr="00A845A9">
        <w:rPr>
          <w:szCs w:val="24"/>
        </w:rPr>
        <w:t xml:space="preserve">gdy Wykonawca nie posiada ubezpieczenia od odpowiedzialności cywilnej.  </w:t>
      </w:r>
    </w:p>
    <w:p w14:paraId="159A502F" w14:textId="77777777" w:rsidR="00C31731" w:rsidRPr="00A845A9" w:rsidRDefault="00A845A9">
      <w:pPr>
        <w:numPr>
          <w:ilvl w:val="0"/>
          <w:numId w:val="24"/>
        </w:numPr>
        <w:tabs>
          <w:tab w:val="clear" w:pos="720"/>
          <w:tab w:val="left" w:pos="426"/>
        </w:tabs>
        <w:spacing w:after="0" w:line="276" w:lineRule="auto"/>
        <w:rPr>
          <w:color w:val="auto"/>
          <w:szCs w:val="24"/>
        </w:rPr>
      </w:pPr>
      <w:r w:rsidRPr="00A845A9">
        <w:rPr>
          <w:color w:val="auto"/>
          <w:szCs w:val="24"/>
        </w:rPr>
        <w:lastRenderedPageBreak/>
        <w:t xml:space="preserve">Odstąpienie od umowy powinno nastąpić w formie pisemnej i zawierać uzasadnienie pod rygorem nieważności takiego oświadczenia.  </w:t>
      </w:r>
    </w:p>
    <w:p w14:paraId="5C02E687" w14:textId="77777777" w:rsidR="00C31731" w:rsidRPr="00A845A9" w:rsidRDefault="00A845A9">
      <w:pPr>
        <w:numPr>
          <w:ilvl w:val="0"/>
          <w:numId w:val="24"/>
        </w:numPr>
        <w:tabs>
          <w:tab w:val="clear" w:pos="720"/>
          <w:tab w:val="left" w:pos="426"/>
        </w:tabs>
        <w:spacing w:after="0" w:line="276" w:lineRule="auto"/>
        <w:rPr>
          <w:color w:val="auto"/>
          <w:szCs w:val="24"/>
        </w:rPr>
      </w:pPr>
      <w:r w:rsidRPr="00A845A9">
        <w:rPr>
          <w:color w:val="auto"/>
          <w:szCs w:val="24"/>
        </w:rPr>
        <w:t>Prawo do odstąpienia przysługuje w terminie 30 dni od dnia powzięcia przez Zamawiającego informacji będących podstawą do odstąpienia.</w:t>
      </w:r>
    </w:p>
    <w:p w14:paraId="76529F82" w14:textId="77777777" w:rsidR="00C31731" w:rsidRPr="00A845A9" w:rsidRDefault="00A845A9">
      <w:pPr>
        <w:numPr>
          <w:ilvl w:val="0"/>
          <w:numId w:val="24"/>
        </w:numPr>
        <w:tabs>
          <w:tab w:val="clear" w:pos="720"/>
          <w:tab w:val="left" w:pos="426"/>
        </w:tabs>
        <w:spacing w:after="0" w:line="276" w:lineRule="auto"/>
        <w:rPr>
          <w:color w:val="auto"/>
          <w:szCs w:val="24"/>
        </w:rPr>
      </w:pPr>
      <w:r w:rsidRPr="00A845A9">
        <w:rPr>
          <w:color w:val="auto"/>
          <w:szCs w:val="24"/>
        </w:rPr>
        <w:t xml:space="preserve"> </w:t>
      </w:r>
      <w:r w:rsidRPr="00A845A9">
        <w:t>Łączna maksymalna wysokość kar umownych, których mogą dochodzić strony, wynosi 40 % wartości netto umowy.</w:t>
      </w:r>
    </w:p>
    <w:p w14:paraId="5ABE2F97" w14:textId="77777777" w:rsidR="00C31731" w:rsidRPr="00A845A9" w:rsidRDefault="00A845A9">
      <w:pPr>
        <w:spacing w:after="77" w:line="276" w:lineRule="auto"/>
        <w:ind w:left="0"/>
        <w:jc w:val="center"/>
        <w:rPr>
          <w:szCs w:val="24"/>
        </w:rPr>
      </w:pPr>
      <w:r w:rsidRPr="00A845A9">
        <w:rPr>
          <w:b/>
          <w:szCs w:val="24"/>
        </w:rPr>
        <w:t xml:space="preserve">§ </w:t>
      </w:r>
      <w:r w:rsidRPr="00A845A9">
        <w:rPr>
          <w:b/>
          <w:color w:val="auto"/>
          <w:szCs w:val="24"/>
        </w:rPr>
        <w:t>8</w:t>
      </w:r>
    </w:p>
    <w:p w14:paraId="4D34AD50" w14:textId="77777777" w:rsidR="00C31731" w:rsidRPr="00A845A9" w:rsidRDefault="00A845A9">
      <w:pPr>
        <w:spacing w:after="72" w:line="276" w:lineRule="auto"/>
        <w:ind w:left="0"/>
        <w:jc w:val="center"/>
        <w:rPr>
          <w:szCs w:val="24"/>
        </w:rPr>
      </w:pPr>
      <w:r w:rsidRPr="00A845A9">
        <w:rPr>
          <w:b/>
          <w:szCs w:val="24"/>
        </w:rPr>
        <w:t>Zasady poufności</w:t>
      </w:r>
    </w:p>
    <w:p w14:paraId="78E9C0C2" w14:textId="77777777" w:rsidR="00C31731" w:rsidRPr="00A845A9" w:rsidRDefault="00A845A9">
      <w:pPr>
        <w:numPr>
          <w:ilvl w:val="0"/>
          <w:numId w:val="27"/>
        </w:numPr>
        <w:tabs>
          <w:tab w:val="clear" w:pos="720"/>
          <w:tab w:val="left" w:pos="426"/>
        </w:tabs>
        <w:spacing w:after="0" w:line="276" w:lineRule="auto"/>
        <w:rPr>
          <w:color w:val="auto"/>
          <w:szCs w:val="24"/>
        </w:rPr>
      </w:pPr>
      <w:r w:rsidRPr="00A845A9">
        <w:rPr>
          <w:color w:val="auto"/>
          <w:szCs w:val="24"/>
        </w:rPr>
        <w:t xml:space="preserve">Wykonawca zobowiązuje się do bezwzględnego zachowania w poufności, przez czas nieokreślony, wszelkich informacji i danych uzyskanych od Zamawiającego w związku                 z realizacją niniejszej umowy i zobowiązuje się nie wykorzystywać tych informacji i danych do jakichkolwiek innych celów niż realizacja niniejszej umowy bez zgody Zamawiającego.  </w:t>
      </w:r>
    </w:p>
    <w:p w14:paraId="3A94C57E" w14:textId="77777777" w:rsidR="00C31731" w:rsidRPr="00A845A9" w:rsidRDefault="00A845A9">
      <w:pPr>
        <w:numPr>
          <w:ilvl w:val="0"/>
          <w:numId w:val="27"/>
        </w:numPr>
        <w:tabs>
          <w:tab w:val="clear" w:pos="720"/>
          <w:tab w:val="left" w:pos="426"/>
        </w:tabs>
        <w:spacing w:after="0" w:line="276" w:lineRule="auto"/>
        <w:rPr>
          <w:color w:val="auto"/>
          <w:szCs w:val="24"/>
        </w:rPr>
      </w:pPr>
      <w:r w:rsidRPr="00A845A9">
        <w:rPr>
          <w:color w:val="auto"/>
          <w:szCs w:val="24"/>
        </w:rPr>
        <w:t>Wykonawca zobowiązuje się, że podczas realizowania zamówienia:</w:t>
      </w:r>
    </w:p>
    <w:p w14:paraId="786945B7" w14:textId="77777777" w:rsidR="00C31731" w:rsidRPr="00A845A9" w:rsidRDefault="00A845A9">
      <w:pPr>
        <w:pStyle w:val="Akapitzlist"/>
        <w:numPr>
          <w:ilvl w:val="0"/>
          <w:numId w:val="28"/>
        </w:numPr>
        <w:tabs>
          <w:tab w:val="left" w:pos="426"/>
        </w:tabs>
        <w:spacing w:after="0" w:line="276" w:lineRule="auto"/>
        <w:rPr>
          <w:color w:val="auto"/>
          <w:szCs w:val="24"/>
        </w:rPr>
      </w:pPr>
      <w:r w:rsidRPr="00A845A9">
        <w:rPr>
          <w:color w:val="auto"/>
          <w:szCs w:val="24"/>
        </w:rPr>
        <w:t xml:space="preserve">nie będzie zapoznawał się z dokumentami, zawartością dysków twardych i innych nośników informacji itp., które nie są związane ze zleconym zakresem prac;  </w:t>
      </w:r>
    </w:p>
    <w:p w14:paraId="79A4809A" w14:textId="77777777" w:rsidR="00C31731" w:rsidRPr="00A845A9" w:rsidRDefault="00A845A9">
      <w:pPr>
        <w:pStyle w:val="Akapitzlist"/>
        <w:numPr>
          <w:ilvl w:val="0"/>
          <w:numId w:val="28"/>
        </w:numPr>
        <w:tabs>
          <w:tab w:val="left" w:pos="426"/>
        </w:tabs>
        <w:spacing w:after="0" w:line="276" w:lineRule="auto"/>
        <w:rPr>
          <w:color w:val="auto"/>
          <w:szCs w:val="24"/>
        </w:rPr>
      </w:pPr>
      <w:r w:rsidRPr="00A845A9">
        <w:rPr>
          <w:color w:val="auto"/>
          <w:szCs w:val="24"/>
        </w:rPr>
        <w:t xml:space="preserve">nie będzie zabierał, kopiował ani powielał dokumentów i danych, a w szczególności udostępniał ich osobom trzecim; </w:t>
      </w:r>
    </w:p>
    <w:p w14:paraId="36E68F5A" w14:textId="77777777" w:rsidR="00C31731" w:rsidRPr="00A845A9" w:rsidRDefault="00A845A9">
      <w:pPr>
        <w:pStyle w:val="Akapitzlist"/>
        <w:numPr>
          <w:ilvl w:val="0"/>
          <w:numId w:val="28"/>
        </w:numPr>
        <w:tabs>
          <w:tab w:val="left" w:pos="426"/>
        </w:tabs>
        <w:spacing w:after="0" w:line="276" w:lineRule="auto"/>
        <w:rPr>
          <w:color w:val="auto"/>
          <w:szCs w:val="24"/>
        </w:rPr>
      </w:pPr>
      <w:r w:rsidRPr="00A845A9">
        <w:rPr>
          <w:color w:val="auto"/>
          <w:szCs w:val="24"/>
        </w:rPr>
        <w:t xml:space="preserve">nie będzie informował osób trzecich o danych objętych nakazem poufności.  </w:t>
      </w:r>
    </w:p>
    <w:p w14:paraId="46164FD4" w14:textId="77777777" w:rsidR="00C31731" w:rsidRPr="00A845A9" w:rsidRDefault="00A845A9">
      <w:pPr>
        <w:numPr>
          <w:ilvl w:val="0"/>
          <w:numId w:val="27"/>
        </w:numPr>
        <w:tabs>
          <w:tab w:val="clear" w:pos="720"/>
          <w:tab w:val="left" w:pos="426"/>
        </w:tabs>
        <w:spacing w:after="0" w:line="276" w:lineRule="auto"/>
        <w:rPr>
          <w:color w:val="auto"/>
          <w:szCs w:val="24"/>
        </w:rPr>
      </w:pPr>
      <w:r w:rsidRPr="00A845A9">
        <w:rPr>
          <w:color w:val="auto"/>
          <w:szCs w:val="24"/>
        </w:rPr>
        <w:t xml:space="preserve">Za osoby trzecie, o których mowa powyżej, uważa się osoby, które nie wykonują prac ani nie świadczą jakichkolwiek usług na rzecz Zamawiającego. </w:t>
      </w:r>
    </w:p>
    <w:p w14:paraId="61015394" w14:textId="77777777" w:rsidR="00C31731" w:rsidRPr="00A845A9" w:rsidRDefault="00A845A9">
      <w:pPr>
        <w:numPr>
          <w:ilvl w:val="0"/>
          <w:numId w:val="27"/>
        </w:numPr>
        <w:tabs>
          <w:tab w:val="clear" w:pos="720"/>
          <w:tab w:val="left" w:pos="426"/>
        </w:tabs>
        <w:spacing w:after="0" w:line="276" w:lineRule="auto"/>
        <w:rPr>
          <w:color w:val="auto"/>
          <w:szCs w:val="24"/>
        </w:rPr>
      </w:pPr>
      <w:r w:rsidRPr="00A845A9">
        <w:rPr>
          <w:color w:val="auto"/>
          <w:szCs w:val="24"/>
        </w:rPr>
        <w:t xml:space="preserve">Wykonawca zobowiązuje się, że po otrzymaniu informacji poufnych, będzie zapobiegał ich ujawnieniu, publikacji czy też rozpowszechnianiu poprzez zachowanie takiej samej staranności i troski w działaniu jak w przypadku zapobiegania ujawnieniu, publikacji oraz rozpowszechnieniu własnych informacji o podobnym charakterze. </w:t>
      </w:r>
    </w:p>
    <w:p w14:paraId="0AF02D42" w14:textId="77777777" w:rsidR="00C31731" w:rsidRPr="00A845A9" w:rsidRDefault="00A845A9">
      <w:pPr>
        <w:numPr>
          <w:ilvl w:val="0"/>
          <w:numId w:val="27"/>
        </w:numPr>
        <w:tabs>
          <w:tab w:val="clear" w:pos="720"/>
          <w:tab w:val="left" w:pos="426"/>
        </w:tabs>
        <w:spacing w:after="0" w:line="276" w:lineRule="auto"/>
        <w:rPr>
          <w:color w:val="auto"/>
          <w:szCs w:val="24"/>
        </w:rPr>
      </w:pPr>
      <w:r w:rsidRPr="00A845A9">
        <w:rPr>
          <w:color w:val="auto"/>
          <w:szCs w:val="24"/>
        </w:rPr>
        <w:t xml:space="preserve">Wykonawca ma prawo ujawnić informacje poufne:  </w:t>
      </w:r>
    </w:p>
    <w:p w14:paraId="3B05044F" w14:textId="77777777" w:rsidR="00C31731" w:rsidRPr="00A845A9" w:rsidRDefault="00A845A9">
      <w:pPr>
        <w:pStyle w:val="Akapitzlist"/>
        <w:numPr>
          <w:ilvl w:val="0"/>
          <w:numId w:val="29"/>
        </w:numPr>
        <w:tabs>
          <w:tab w:val="left" w:pos="426"/>
        </w:tabs>
        <w:spacing w:after="0" w:line="276" w:lineRule="auto"/>
        <w:rPr>
          <w:color w:val="auto"/>
          <w:szCs w:val="24"/>
        </w:rPr>
      </w:pPr>
      <w:r w:rsidRPr="00A845A9">
        <w:rPr>
          <w:color w:val="auto"/>
          <w:szCs w:val="24"/>
        </w:rPr>
        <w:t xml:space="preserve">swoim pracownikom, w przypadku gdy wymagany jest dostęp do takiej informacji; </w:t>
      </w:r>
    </w:p>
    <w:p w14:paraId="4A83218A" w14:textId="77777777" w:rsidR="00C31731" w:rsidRPr="00A845A9" w:rsidRDefault="00A845A9">
      <w:pPr>
        <w:pStyle w:val="Akapitzlist"/>
        <w:numPr>
          <w:ilvl w:val="0"/>
          <w:numId w:val="29"/>
        </w:numPr>
        <w:tabs>
          <w:tab w:val="left" w:pos="426"/>
        </w:tabs>
        <w:spacing w:after="0" w:line="276" w:lineRule="auto"/>
        <w:rPr>
          <w:color w:val="auto"/>
          <w:szCs w:val="24"/>
        </w:rPr>
      </w:pPr>
      <w:r w:rsidRPr="00A845A9">
        <w:rPr>
          <w:color w:val="auto"/>
          <w:szCs w:val="24"/>
        </w:rPr>
        <w:t xml:space="preserve">w granicach wymaganych przez prawo,  </w:t>
      </w:r>
    </w:p>
    <w:p w14:paraId="23AA98FB" w14:textId="77777777" w:rsidR="00C31731" w:rsidRPr="00A845A9" w:rsidRDefault="00A845A9">
      <w:pPr>
        <w:tabs>
          <w:tab w:val="left" w:pos="426"/>
        </w:tabs>
        <w:spacing w:after="0" w:line="276" w:lineRule="auto"/>
        <w:ind w:left="720" w:firstLine="0"/>
        <w:rPr>
          <w:color w:val="auto"/>
          <w:szCs w:val="24"/>
        </w:rPr>
      </w:pPr>
      <w:r w:rsidRPr="00A845A9">
        <w:rPr>
          <w:color w:val="auto"/>
          <w:szCs w:val="24"/>
        </w:rPr>
        <w:t xml:space="preserve">jednak w takiej sytuacji Wykonawca poinformuje podmiot, któremu przekazuje informacje, o ich poufnym charakterze oraz powiadomi o takim fakcie Zamawiającego, podając zakres i warunki ujawnienia.  </w:t>
      </w:r>
    </w:p>
    <w:p w14:paraId="62BB9399" w14:textId="77777777" w:rsidR="00C31731" w:rsidRPr="00A845A9" w:rsidRDefault="00A845A9">
      <w:pPr>
        <w:numPr>
          <w:ilvl w:val="0"/>
          <w:numId w:val="27"/>
        </w:numPr>
        <w:tabs>
          <w:tab w:val="clear" w:pos="720"/>
          <w:tab w:val="left" w:pos="426"/>
        </w:tabs>
        <w:spacing w:after="0" w:line="276" w:lineRule="auto"/>
        <w:rPr>
          <w:color w:val="auto"/>
          <w:szCs w:val="24"/>
        </w:rPr>
      </w:pPr>
      <w:r w:rsidRPr="00A845A9">
        <w:rPr>
          <w:color w:val="auto"/>
          <w:szCs w:val="24"/>
        </w:rPr>
        <w:t xml:space="preserve">Wykonawca zobowiązuje się zapoznać z przepisami regulującymi zasady postępowania z dokumentami lub danymi w zakresie niezbędnym do realizacji umowy, które obowiązują w Muzeum oraz przestrzegać tych przepisów. </w:t>
      </w:r>
    </w:p>
    <w:p w14:paraId="511A3A2F" w14:textId="77777777" w:rsidR="00C31731" w:rsidRPr="00A845A9" w:rsidRDefault="00A845A9">
      <w:pPr>
        <w:numPr>
          <w:ilvl w:val="0"/>
          <w:numId w:val="27"/>
        </w:numPr>
        <w:tabs>
          <w:tab w:val="clear" w:pos="720"/>
          <w:tab w:val="left" w:pos="426"/>
        </w:tabs>
        <w:spacing w:after="0" w:line="276" w:lineRule="auto"/>
        <w:rPr>
          <w:color w:val="auto"/>
          <w:szCs w:val="24"/>
        </w:rPr>
      </w:pPr>
      <w:r w:rsidRPr="00A845A9">
        <w:rPr>
          <w:color w:val="auto"/>
          <w:szCs w:val="24"/>
        </w:rPr>
        <w:t>Wykonawca zobowiązuje się informować przedstawicieli Zamawiającego o wszystkich zauważonych nieprawidłowościach, które mogą mieć wpływ na bezpieczeństwo informacji.</w:t>
      </w:r>
    </w:p>
    <w:p w14:paraId="76370299" w14:textId="77777777" w:rsidR="00C31731" w:rsidRPr="00A845A9" w:rsidRDefault="00A845A9">
      <w:pPr>
        <w:spacing w:after="14" w:line="276" w:lineRule="auto"/>
        <w:ind w:left="0" w:firstLine="0"/>
        <w:jc w:val="center"/>
        <w:rPr>
          <w:szCs w:val="24"/>
        </w:rPr>
      </w:pPr>
      <w:r w:rsidRPr="00A845A9">
        <w:rPr>
          <w:b/>
          <w:szCs w:val="24"/>
        </w:rPr>
        <w:t xml:space="preserve">§ </w:t>
      </w:r>
      <w:r w:rsidRPr="00A845A9">
        <w:rPr>
          <w:b/>
          <w:color w:val="auto"/>
          <w:szCs w:val="24"/>
        </w:rPr>
        <w:t>9</w:t>
      </w:r>
    </w:p>
    <w:p w14:paraId="376BAC81" w14:textId="77777777" w:rsidR="00C31731" w:rsidRPr="00A845A9" w:rsidRDefault="00A845A9">
      <w:pPr>
        <w:spacing w:after="65" w:line="276" w:lineRule="auto"/>
        <w:ind w:left="0" w:right="89" w:firstLine="0"/>
        <w:jc w:val="center"/>
        <w:rPr>
          <w:b/>
          <w:szCs w:val="24"/>
        </w:rPr>
      </w:pPr>
      <w:r w:rsidRPr="00A845A9">
        <w:rPr>
          <w:b/>
          <w:szCs w:val="24"/>
        </w:rPr>
        <w:t>Klauzula zatrudnienia</w:t>
      </w:r>
    </w:p>
    <w:p w14:paraId="38C5B3B2" w14:textId="77777777" w:rsidR="00C31731" w:rsidRPr="00A845A9" w:rsidRDefault="00A845A9">
      <w:pPr>
        <w:numPr>
          <w:ilvl w:val="0"/>
          <w:numId w:val="12"/>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Stosownie do art. 95 ust. 1 P.z.p. Zamawiający wymaga zatrudnienia przez Wykonawcę, podwykonawcę lub dalszego podwykonawcę na podstawie stosunku pracy, w rozumieniu </w:t>
      </w:r>
      <w:r w:rsidRPr="00A845A9">
        <w:rPr>
          <w:rFonts w:eastAsia="Calibri"/>
          <w:color w:val="auto"/>
          <w:szCs w:val="24"/>
          <w:lang w:eastAsia="en-US"/>
        </w:rPr>
        <w:lastRenderedPageBreak/>
        <w:t xml:space="preserve">ustawy z dnia 26.06.1974 r. - Kodeks pracy (Dz. U. z 2020 r. poz. 1320 ze zm.), osób wykonujących czynności w zakresie realizacji zamówienia - o ile wykonywanie wymienionych wyżej czynności polega na wykonywaniu pracy w sposób określony w przepisach ustawy z dnia 26 czerwca 1974 r. Kodeks pracy (Dz. U. 2020 poz. 1320 ze zm.) – dalej jako k.p., w szczególności art. 22 § 1 k.p. </w:t>
      </w:r>
    </w:p>
    <w:p w14:paraId="138B7D8C" w14:textId="77777777" w:rsidR="00C31731" w:rsidRPr="00A845A9" w:rsidRDefault="00A845A9">
      <w:pPr>
        <w:numPr>
          <w:ilvl w:val="0"/>
          <w:numId w:val="13"/>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W wykonaniu obowiązku, o którym mowa w pkt 1 niniejszego rozdziału Wykonawca będzie przedkładał Zamawiającemu i aktualizował nie rzadziej niż raz na miesiąc listę osób (ze wskazaniem imienia i nazwiska), które we wskazanych w niej okresach będą wykonywały czynności, z zaznaczeniem, które z osób będą wykonywały czynności, o których mowa w pkt 1 niniejszego rozdziału i wskazaniem stosunku prawnego łączącego Wykonawcę, podwykonawcę lub dalszego podwykonawcę z tymi osobami. </w:t>
      </w:r>
    </w:p>
    <w:p w14:paraId="695C1B14" w14:textId="77777777" w:rsidR="00C31731" w:rsidRPr="00A845A9" w:rsidRDefault="00A845A9">
      <w:pPr>
        <w:numPr>
          <w:ilvl w:val="0"/>
          <w:numId w:val="13"/>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W przypadku, gdy Zamawiający poweźmie informację lub wątpliwość, czy Wykonawca lub osoby, którymi się posługuje przy wykonywaniu Umowy naruszają obowiązek, o którym mowa w pkt 1 niniejszego rozdziału, ma prawo zażądać od Wykonawcy udowodnienia za pomocą dokumentów, że osoby dedykowane do wykonywania czynności, o których mowa w pkt 1 niniejszego rozdziału, wykonują je na podstawie umowy o pracę, pod rygorem zastosowania kar umownych. </w:t>
      </w:r>
      <w:bookmarkStart w:id="2" w:name="_Hlk70068152"/>
      <w:r w:rsidRPr="00A845A9">
        <w:rPr>
          <w:rFonts w:eastAsia="Calibri"/>
          <w:color w:val="auto"/>
          <w:szCs w:val="24"/>
          <w:lang w:eastAsia="en-US"/>
        </w:rPr>
        <w:t>Zamawiający może żądać od Wykonawcy przedłożenia w szczególności:</w:t>
      </w:r>
    </w:p>
    <w:p w14:paraId="0D87C973" w14:textId="77777777" w:rsidR="00C31731" w:rsidRPr="00A845A9" w:rsidRDefault="00A845A9">
      <w:pPr>
        <w:numPr>
          <w:ilvl w:val="0"/>
          <w:numId w:val="11"/>
        </w:numPr>
        <w:spacing w:after="0" w:line="276" w:lineRule="auto"/>
        <w:ind w:left="709" w:hanging="283"/>
        <w:contextualSpacing/>
        <w:rPr>
          <w:rFonts w:eastAsia="Calibri"/>
          <w:color w:val="auto"/>
          <w:szCs w:val="24"/>
          <w:lang w:eastAsia="en-US"/>
        </w:rPr>
      </w:pPr>
      <w:r w:rsidRPr="00A845A9">
        <w:rPr>
          <w:rFonts w:eastAsia="Calibri"/>
          <w:color w:val="auto"/>
          <w:szCs w:val="24"/>
          <w:lang w:eastAsia="en-US"/>
        </w:rPr>
        <w:t>oświadczeń zatrudnionych pracowników,</w:t>
      </w:r>
    </w:p>
    <w:p w14:paraId="2D480BEF" w14:textId="77777777" w:rsidR="00C31731" w:rsidRPr="00A845A9" w:rsidRDefault="00A845A9">
      <w:pPr>
        <w:numPr>
          <w:ilvl w:val="0"/>
          <w:numId w:val="11"/>
        </w:numPr>
        <w:spacing w:after="0" w:line="276" w:lineRule="auto"/>
        <w:ind w:left="709" w:hanging="283"/>
        <w:contextualSpacing/>
        <w:rPr>
          <w:rFonts w:eastAsia="Calibri"/>
          <w:color w:val="auto"/>
          <w:szCs w:val="24"/>
          <w:lang w:eastAsia="en-US"/>
        </w:rPr>
      </w:pPr>
      <w:r w:rsidRPr="00A845A9">
        <w:rPr>
          <w:rFonts w:eastAsia="Calibri"/>
          <w:color w:val="auto"/>
          <w:szCs w:val="24"/>
          <w:lang w:eastAsia="en-US"/>
        </w:rPr>
        <w:t>oświadczeń Wykonawcy, podwykonawcy lub dalszego podwykonawcy o zatrudnieniu pracowników na podstawie umowy o pracę,</w:t>
      </w:r>
    </w:p>
    <w:p w14:paraId="3FFE8A6B" w14:textId="77777777" w:rsidR="00C31731" w:rsidRPr="00A845A9" w:rsidRDefault="00A845A9">
      <w:pPr>
        <w:numPr>
          <w:ilvl w:val="0"/>
          <w:numId w:val="11"/>
        </w:numPr>
        <w:spacing w:after="0" w:line="276" w:lineRule="auto"/>
        <w:ind w:left="709" w:hanging="283"/>
        <w:contextualSpacing/>
        <w:rPr>
          <w:rFonts w:eastAsia="Calibri"/>
          <w:color w:val="auto"/>
          <w:szCs w:val="24"/>
          <w:lang w:eastAsia="en-US"/>
        </w:rPr>
      </w:pPr>
      <w:r w:rsidRPr="00A845A9">
        <w:rPr>
          <w:rFonts w:eastAsia="Calibri"/>
          <w:color w:val="auto"/>
          <w:szCs w:val="24"/>
          <w:lang w:eastAsia="en-US"/>
        </w:rPr>
        <w:t>poświadczonych za zgodność z oryginałem kopii umów o pracę zatrudnionych pracowników,</w:t>
      </w:r>
    </w:p>
    <w:p w14:paraId="2311065C" w14:textId="77777777" w:rsidR="00C31731" w:rsidRPr="00A845A9" w:rsidRDefault="00A845A9">
      <w:pPr>
        <w:spacing w:after="0" w:line="276" w:lineRule="auto"/>
        <w:ind w:left="284" w:firstLine="142"/>
        <w:rPr>
          <w:rFonts w:eastAsia="Calibri"/>
          <w:color w:val="auto"/>
          <w:szCs w:val="24"/>
          <w:lang w:eastAsia="en-US"/>
        </w:rPr>
      </w:pPr>
      <w:r w:rsidRPr="00A845A9">
        <w:rPr>
          <w:rFonts w:eastAsia="Calibri"/>
          <w:color w:val="auto"/>
          <w:szCs w:val="24"/>
          <w:lang w:eastAsia="en-US"/>
        </w:rPr>
        <w:t>4)</w:t>
      </w:r>
      <w:r w:rsidRPr="00A845A9">
        <w:rPr>
          <w:rFonts w:eastAsia="Calibri"/>
          <w:color w:val="auto"/>
          <w:szCs w:val="24"/>
          <w:lang w:eastAsia="en-US"/>
        </w:rPr>
        <w:tab/>
        <w:t>innych dokumentów,</w:t>
      </w:r>
    </w:p>
    <w:p w14:paraId="5F2DC8F1" w14:textId="77777777" w:rsidR="00C31731" w:rsidRPr="00A845A9" w:rsidRDefault="00A845A9">
      <w:pPr>
        <w:spacing w:after="0" w:line="276" w:lineRule="auto"/>
        <w:ind w:left="426" w:firstLine="0"/>
        <w:rPr>
          <w:rFonts w:eastAsia="Calibri"/>
          <w:color w:val="auto"/>
          <w:szCs w:val="24"/>
          <w:lang w:eastAsia="en-US"/>
        </w:rPr>
      </w:pPr>
      <w:r w:rsidRPr="00A845A9">
        <w:rPr>
          <w:rFonts w:eastAsia="Calibri"/>
          <w:color w:val="auto"/>
          <w:szCs w:val="24"/>
          <w:lang w:eastAsia="en-US"/>
        </w:rPr>
        <w:t>- zawierających informacje, w tym dane osobowe, niezbędne do weryfikacji zatrudnienia na podstawie umowy o pracę, w szczególności imię i nazwisko zatrudnionego pracownika, datę zawarcia umowy o pracę, rodzaj umowy o pracę i zakres obowiązków pracownika.</w:t>
      </w:r>
      <w:bookmarkEnd w:id="2"/>
    </w:p>
    <w:p w14:paraId="7A82B75D" w14:textId="77777777" w:rsidR="00C31731" w:rsidRPr="00A845A9" w:rsidRDefault="00A845A9">
      <w:pPr>
        <w:numPr>
          <w:ilvl w:val="0"/>
          <w:numId w:val="13"/>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Brak przedłożenia listy, o której mowa w pkt 2 niniejszego rozdziału, jej aktualizacji, złożenie listy niezgodnej z rzeczywistym stanem faktycznym lub niewykonanie żądania Zamawiającego, o którym mowa w pkt 3, jest równoznaczne z naruszeniem obowiązku, o którym mowa w pkt 1 niniejszego rozdziału i skutkuje nałożeniem kary umownej.   </w:t>
      </w:r>
    </w:p>
    <w:p w14:paraId="03C1679F" w14:textId="77777777" w:rsidR="00C31731" w:rsidRPr="00A845A9" w:rsidRDefault="00A845A9">
      <w:pPr>
        <w:numPr>
          <w:ilvl w:val="0"/>
          <w:numId w:val="13"/>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Z tytułu niespełnienia przez Wykonawcę wymogu zatrudnienia na podstawie umowy o pracę osób wykonujących przedmiot niniejszej umowy, określony w § 1, Zamawiający przewiduje sankcję w postaci obowiązku zapłaty przez Wykonawcę kary umownej w wysokości wskazanej w § 7 ust.1 pkt. 7 za każdy przypadek braku zatrudnienia osoby.</w:t>
      </w:r>
    </w:p>
    <w:p w14:paraId="2DB0E38E" w14:textId="77777777" w:rsidR="00C31731" w:rsidRPr="00A845A9" w:rsidRDefault="00A845A9">
      <w:pPr>
        <w:numPr>
          <w:ilvl w:val="0"/>
          <w:numId w:val="13"/>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osoby/osób wykonujących przedmiot niniejszej umowy.</w:t>
      </w:r>
    </w:p>
    <w:p w14:paraId="7616792D" w14:textId="77777777" w:rsidR="00C31731" w:rsidRPr="00A845A9" w:rsidRDefault="00A845A9">
      <w:pPr>
        <w:pStyle w:val="Nagwek1"/>
        <w:spacing w:before="240" w:line="276" w:lineRule="auto"/>
        <w:ind w:left="237" w:right="312"/>
        <w:rPr>
          <w:color w:val="auto"/>
          <w:szCs w:val="24"/>
        </w:rPr>
      </w:pPr>
      <w:r w:rsidRPr="00A845A9">
        <w:rPr>
          <w:szCs w:val="24"/>
        </w:rPr>
        <w:lastRenderedPageBreak/>
        <w:t xml:space="preserve">§ </w:t>
      </w:r>
      <w:r w:rsidRPr="00A845A9">
        <w:rPr>
          <w:color w:val="auto"/>
          <w:szCs w:val="24"/>
        </w:rPr>
        <w:t>10</w:t>
      </w:r>
    </w:p>
    <w:p w14:paraId="5733B533" w14:textId="77777777" w:rsidR="00C31731" w:rsidRPr="00A845A9" w:rsidRDefault="00A845A9">
      <w:pPr>
        <w:pStyle w:val="Nagwek1"/>
        <w:spacing w:line="276" w:lineRule="auto"/>
        <w:ind w:left="237" w:right="312"/>
        <w:rPr>
          <w:szCs w:val="24"/>
        </w:rPr>
      </w:pPr>
      <w:r w:rsidRPr="00A845A9">
        <w:rPr>
          <w:szCs w:val="24"/>
        </w:rPr>
        <w:t>Informacja o przetwarzaniu danych osobowych</w:t>
      </w:r>
      <w:r w:rsidRPr="00A845A9">
        <w:rPr>
          <w:b w:val="0"/>
          <w:szCs w:val="24"/>
        </w:rPr>
        <w:t xml:space="preserve"> </w:t>
      </w:r>
    </w:p>
    <w:p w14:paraId="75BB371F" w14:textId="77777777" w:rsidR="00C31731" w:rsidRPr="00A845A9" w:rsidRDefault="00A845A9">
      <w:pPr>
        <w:spacing w:after="32" w:line="276" w:lineRule="auto"/>
        <w:ind w:left="20" w:right="89"/>
        <w:rPr>
          <w:szCs w:val="24"/>
        </w:rPr>
      </w:pPr>
      <w:r w:rsidRPr="00A845A9">
        <w:rPr>
          <w:b/>
          <w:szCs w:val="24"/>
        </w:rPr>
        <w:t>1.</w:t>
      </w:r>
      <w:r w:rsidRPr="00A845A9">
        <w:rPr>
          <w:szCs w:val="24"/>
        </w:rPr>
        <w:t xml:space="preserve">  Zgodnie z art. 13 (w przypadku pozyskania danych osobowych od osoby, której dane dotyczą) lub art. 14 (w przypadku pozyskania danych osobowych z innych źródeł niż osoba, której dane dotyczą)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Zamawiający informuje Wykonawcę, iż: </w:t>
      </w:r>
    </w:p>
    <w:p w14:paraId="2A3E990C" w14:textId="77777777" w:rsidR="00C31731" w:rsidRPr="00A845A9" w:rsidRDefault="00A845A9">
      <w:pPr>
        <w:numPr>
          <w:ilvl w:val="0"/>
          <w:numId w:val="1"/>
        </w:numPr>
        <w:spacing w:after="57" w:line="276" w:lineRule="auto"/>
        <w:ind w:right="89" w:hanging="343"/>
        <w:rPr>
          <w:szCs w:val="24"/>
        </w:rPr>
      </w:pPr>
      <w:r w:rsidRPr="00A845A9">
        <w:rPr>
          <w:szCs w:val="24"/>
        </w:rPr>
        <w:t xml:space="preserve">Administratorem danych osobowych pozyskanych w związku z realizacją umowy jest </w:t>
      </w:r>
    </w:p>
    <w:p w14:paraId="3E8233B5" w14:textId="77777777" w:rsidR="00C31731" w:rsidRPr="00A845A9" w:rsidRDefault="00A845A9">
      <w:pPr>
        <w:spacing w:after="58" w:line="276" w:lineRule="auto"/>
        <w:ind w:left="20" w:right="89"/>
        <w:rPr>
          <w:szCs w:val="24"/>
        </w:rPr>
      </w:pPr>
      <w:r w:rsidRPr="00A845A9">
        <w:rPr>
          <w:szCs w:val="24"/>
        </w:rPr>
        <w:t xml:space="preserve">…………………… z siedzibą przy ul. ………., ………………………; </w:t>
      </w:r>
    </w:p>
    <w:p w14:paraId="24067222" w14:textId="77777777" w:rsidR="00C31731" w:rsidRPr="00A845A9" w:rsidRDefault="00A845A9">
      <w:pPr>
        <w:numPr>
          <w:ilvl w:val="0"/>
          <w:numId w:val="1"/>
        </w:numPr>
        <w:spacing w:after="50" w:line="276" w:lineRule="auto"/>
        <w:ind w:right="89" w:hanging="343"/>
        <w:rPr>
          <w:szCs w:val="24"/>
        </w:rPr>
      </w:pPr>
      <w:r w:rsidRPr="00A845A9">
        <w:rPr>
          <w:szCs w:val="24"/>
        </w:rPr>
        <w:t xml:space="preserve">Kontakt z Inspektorem Ochrony Danych możliwy jest za pośrednictwem poczty elektronicznej: ..................... lub korespondencyjnie na adres siedziby z dopiskiem „IOD”; </w:t>
      </w:r>
    </w:p>
    <w:p w14:paraId="265551DA" w14:textId="77777777" w:rsidR="00C31731" w:rsidRPr="00A845A9" w:rsidRDefault="00A845A9">
      <w:pPr>
        <w:numPr>
          <w:ilvl w:val="0"/>
          <w:numId w:val="1"/>
        </w:numPr>
        <w:spacing w:line="276" w:lineRule="auto"/>
        <w:ind w:right="89" w:hanging="343"/>
        <w:rPr>
          <w:szCs w:val="24"/>
        </w:rPr>
      </w:pPr>
      <w:r w:rsidRPr="00A845A9">
        <w:rPr>
          <w:szCs w:val="24"/>
        </w:rPr>
        <w:t xml:space="preserve">Dane osobowe będą przetwarzane na podstawie art. 6 ust 1 lit. c i f  </w:t>
      </w:r>
    </w:p>
    <w:p w14:paraId="3231E752" w14:textId="77777777" w:rsidR="00C31731" w:rsidRPr="00A845A9" w:rsidRDefault="00A845A9">
      <w:pPr>
        <w:spacing w:after="52" w:line="276" w:lineRule="auto"/>
        <w:ind w:left="20" w:right="89"/>
        <w:rPr>
          <w:szCs w:val="24"/>
        </w:rPr>
      </w:pPr>
      <w:r w:rsidRPr="00A845A9">
        <w:rPr>
          <w:szCs w:val="24"/>
        </w:rPr>
        <w:t xml:space="preserve">(prawnie uzasadnionego interesu którym jest realizacja zawartej umowy) RODO w celu realizacji niniejszej umowy przez okres jej realizacji oraz w celu obowiązkowej archiwizacji dokumentacji przez okres 10 lat od daty wygaśnięcia niniejszej umowy lub jej aneksów, po czym podlegać będą ekspertyzie kategorii archiwalnej i zostaną przekwalifikowane na materiały archiwalne przechowywane w archiwum przez 25 lat, 50 lat lub wieczyście bądź zostaną wybrakowane (usunięte). </w:t>
      </w:r>
    </w:p>
    <w:p w14:paraId="3F84076F" w14:textId="77777777" w:rsidR="00C31731" w:rsidRPr="00A845A9" w:rsidRDefault="00A845A9">
      <w:pPr>
        <w:numPr>
          <w:ilvl w:val="0"/>
          <w:numId w:val="1"/>
        </w:numPr>
        <w:spacing w:after="47" w:line="276" w:lineRule="auto"/>
        <w:ind w:right="89" w:hanging="343"/>
        <w:rPr>
          <w:szCs w:val="24"/>
        </w:rPr>
      </w:pPr>
      <w:r w:rsidRPr="00A845A9">
        <w:rPr>
          <w:szCs w:val="24"/>
        </w:rPr>
        <w:t xml:space="preserve">Dane osobowe (o których mowa w art. 14 RODO, w zakresie: imienia, nazwiska, stanowiska a w przypadku podania osób do kontaktu lub danych innych pracowników dodatkowo: numeru telefonu i adresu e-mail) pozyskane zostały od Wykonawcy lub ze źródeł publicznie dostępnych; </w:t>
      </w:r>
    </w:p>
    <w:p w14:paraId="471E1493" w14:textId="77777777" w:rsidR="00C31731" w:rsidRPr="00A845A9" w:rsidRDefault="00A845A9">
      <w:pPr>
        <w:numPr>
          <w:ilvl w:val="0"/>
          <w:numId w:val="1"/>
        </w:numPr>
        <w:spacing w:after="45" w:line="276" w:lineRule="auto"/>
        <w:ind w:right="89" w:hanging="343"/>
        <w:rPr>
          <w:szCs w:val="24"/>
        </w:rPr>
      </w:pPr>
      <w:r w:rsidRPr="00A845A9">
        <w:rPr>
          <w:szCs w:val="24"/>
        </w:rPr>
        <w:t xml:space="preserve">Odbiorcami danych osobowych pozyskanych w związku z realizacją umowy mogą być podmioty zapewniające na rzecz administratora obsługę techniczną, organizacyjną, informatyczną, prawną oraz podmioty upoważnione do tego z mocy prawa; </w:t>
      </w:r>
    </w:p>
    <w:p w14:paraId="680830C7" w14:textId="77777777" w:rsidR="00C31731" w:rsidRPr="00A845A9" w:rsidRDefault="00A845A9">
      <w:pPr>
        <w:numPr>
          <w:ilvl w:val="0"/>
          <w:numId w:val="1"/>
        </w:numPr>
        <w:spacing w:after="47" w:line="276" w:lineRule="auto"/>
        <w:ind w:right="89" w:hanging="343"/>
        <w:rPr>
          <w:szCs w:val="24"/>
        </w:rPr>
      </w:pPr>
      <w:r w:rsidRPr="00A845A9">
        <w:rPr>
          <w:szCs w:val="24"/>
        </w:rPr>
        <w:t xml:space="preserve">Osobie, której dane dotyczą przysługuje prawo do żądania dostępu do swoich danych osobowych, ich sprostowania, wniesienia sprzeciwu wobec przetwarzania dotyczących jej danych osobowych, usunięcia lub ograniczenia przetwarzania;  </w:t>
      </w:r>
    </w:p>
    <w:p w14:paraId="1D443948" w14:textId="77777777" w:rsidR="00C31731" w:rsidRPr="00A845A9" w:rsidRDefault="00A845A9">
      <w:pPr>
        <w:numPr>
          <w:ilvl w:val="0"/>
          <w:numId w:val="1"/>
        </w:numPr>
        <w:spacing w:after="50" w:line="276" w:lineRule="auto"/>
        <w:ind w:right="89" w:hanging="343"/>
        <w:rPr>
          <w:szCs w:val="24"/>
        </w:rPr>
      </w:pPr>
      <w:r w:rsidRPr="00A845A9">
        <w:rPr>
          <w:szCs w:val="24"/>
        </w:rPr>
        <w:t xml:space="preserve">Osobie, której dane dotyczą przysługuje prawo wniesienia skargi do Prezesa Urzędu Ochrony Danych Osobowy (na adres Urzędu Ochrony Danych Osobowych, ul. Stawki 2, 00193 Warszawa);  </w:t>
      </w:r>
    </w:p>
    <w:p w14:paraId="5D5643B7" w14:textId="77777777" w:rsidR="00C31731" w:rsidRPr="00A845A9" w:rsidRDefault="00A845A9">
      <w:pPr>
        <w:numPr>
          <w:ilvl w:val="0"/>
          <w:numId w:val="1"/>
        </w:numPr>
        <w:spacing w:after="29" w:line="276" w:lineRule="auto"/>
        <w:ind w:right="89" w:hanging="343"/>
        <w:rPr>
          <w:szCs w:val="24"/>
        </w:rPr>
      </w:pPr>
      <w:r w:rsidRPr="00A845A9">
        <w:rPr>
          <w:szCs w:val="24"/>
        </w:rPr>
        <w:t xml:space="preserve">Nie przysługuje osobie, której dane dotyczą prawo do przenoszenia danych;  </w:t>
      </w:r>
    </w:p>
    <w:p w14:paraId="5170A509" w14:textId="77777777" w:rsidR="00C31731" w:rsidRPr="00A845A9" w:rsidRDefault="00A845A9">
      <w:pPr>
        <w:numPr>
          <w:ilvl w:val="0"/>
          <w:numId w:val="1"/>
        </w:numPr>
        <w:spacing w:after="54" w:line="276" w:lineRule="auto"/>
        <w:ind w:right="89" w:hanging="343"/>
        <w:rPr>
          <w:szCs w:val="24"/>
        </w:rPr>
      </w:pPr>
      <w:r w:rsidRPr="00A845A9">
        <w:rPr>
          <w:szCs w:val="24"/>
        </w:rPr>
        <w:t xml:space="preserve">Dane osobowe nie będą podlegały zautomatyzowanemu podejmowaniu decyzji, w tym w oparciu o profilowanie; </w:t>
      </w:r>
    </w:p>
    <w:p w14:paraId="69783723" w14:textId="77777777" w:rsidR="00C31731" w:rsidRPr="00A845A9" w:rsidRDefault="00A845A9">
      <w:pPr>
        <w:numPr>
          <w:ilvl w:val="0"/>
          <w:numId w:val="1"/>
        </w:numPr>
        <w:spacing w:after="49" w:line="276" w:lineRule="auto"/>
        <w:ind w:right="89" w:hanging="343"/>
        <w:rPr>
          <w:szCs w:val="24"/>
        </w:rPr>
      </w:pPr>
      <w:r w:rsidRPr="00A845A9">
        <w:rPr>
          <w:szCs w:val="24"/>
        </w:rPr>
        <w:t xml:space="preserve">Dane osobowe nie będą przekazywane do państw trzecich, ani do organizacji międzynarodowych;  </w:t>
      </w:r>
    </w:p>
    <w:p w14:paraId="43E836FF" w14:textId="77777777" w:rsidR="00C31731" w:rsidRPr="00A845A9" w:rsidRDefault="00A845A9">
      <w:pPr>
        <w:numPr>
          <w:ilvl w:val="0"/>
          <w:numId w:val="1"/>
        </w:numPr>
        <w:spacing w:after="37" w:line="276" w:lineRule="auto"/>
        <w:ind w:right="89" w:hanging="343"/>
        <w:rPr>
          <w:szCs w:val="24"/>
        </w:rPr>
      </w:pPr>
      <w:r w:rsidRPr="00A845A9">
        <w:rPr>
          <w:szCs w:val="24"/>
        </w:rPr>
        <w:t xml:space="preserve">Podanie danych osobowych jest obowiązkowe, odmowa podania danych skutkuje odmową zawarcia umowy. </w:t>
      </w:r>
    </w:p>
    <w:p w14:paraId="3E92A316" w14:textId="77777777" w:rsidR="00C31731" w:rsidRPr="00A845A9" w:rsidRDefault="00A845A9">
      <w:pPr>
        <w:pStyle w:val="Akapitzlist"/>
        <w:numPr>
          <w:ilvl w:val="0"/>
          <w:numId w:val="12"/>
        </w:numPr>
        <w:spacing w:line="276" w:lineRule="auto"/>
        <w:ind w:right="89"/>
        <w:rPr>
          <w:szCs w:val="24"/>
        </w:rPr>
      </w:pPr>
      <w:r w:rsidRPr="00A845A9">
        <w:rPr>
          <w:szCs w:val="24"/>
        </w:rPr>
        <w:lastRenderedPageBreak/>
        <w:t xml:space="preserve">Wykonawcy oświadcza, że informacje zawarte w ust. 1 zostaną przekazane wszystkim osobom, których dane osobowe przetwarzane będą przez administratora w ramach realizacji umowy. </w:t>
      </w:r>
    </w:p>
    <w:p w14:paraId="1A8763A7" w14:textId="77777777" w:rsidR="00C31731" w:rsidRPr="00A845A9" w:rsidRDefault="00A845A9">
      <w:pPr>
        <w:spacing w:after="0" w:line="360" w:lineRule="auto"/>
        <w:ind w:left="0" w:firstLine="0"/>
        <w:jc w:val="center"/>
        <w:rPr>
          <w:b/>
          <w:bCs/>
          <w:szCs w:val="24"/>
        </w:rPr>
      </w:pPr>
      <w:r w:rsidRPr="00A845A9">
        <w:rPr>
          <w:b/>
          <w:bCs/>
          <w:szCs w:val="24"/>
        </w:rPr>
        <w:t>§ 11</w:t>
      </w:r>
    </w:p>
    <w:p w14:paraId="5706BD48" w14:textId="77777777" w:rsidR="00C31731" w:rsidRPr="00A845A9" w:rsidRDefault="00A845A9">
      <w:pPr>
        <w:spacing w:after="0" w:line="360" w:lineRule="auto"/>
        <w:ind w:left="0" w:firstLine="0"/>
        <w:jc w:val="center"/>
        <w:rPr>
          <w:b/>
          <w:bCs/>
          <w:szCs w:val="24"/>
        </w:rPr>
      </w:pPr>
      <w:r w:rsidRPr="00A845A9">
        <w:rPr>
          <w:b/>
          <w:bCs/>
          <w:szCs w:val="24"/>
        </w:rPr>
        <w:t>Obowiązek ubezpieczenia</w:t>
      </w:r>
    </w:p>
    <w:p w14:paraId="3898552A" w14:textId="77777777" w:rsidR="00C31731" w:rsidRPr="00A845A9" w:rsidRDefault="00A845A9">
      <w:pPr>
        <w:numPr>
          <w:ilvl w:val="0"/>
          <w:numId w:val="32"/>
        </w:numPr>
        <w:spacing w:after="0" w:line="276" w:lineRule="auto"/>
        <w:rPr>
          <w:color w:val="auto"/>
          <w:szCs w:val="24"/>
        </w:rPr>
      </w:pPr>
      <w:r w:rsidRPr="00A845A9">
        <w:rPr>
          <w:color w:val="auto"/>
          <w:szCs w:val="24"/>
        </w:rPr>
        <w:t xml:space="preserve">Wykonawca oświadcza, że posiada </w:t>
      </w:r>
      <w:r w:rsidRPr="00A845A9">
        <w:rPr>
          <w:szCs w:val="24"/>
        </w:rPr>
        <w:t>ubezpieczenie odpowiedzialności cywilnej w zakresie prowadzonej działalności objętej przedmiotem zamówienia (ochrona osób i mienia) na kwotę nie mniejszą niż wymagana przepisami w ustawy o ochronie osób i mienia z dnia 22 sierpnia 1997 r. (</w:t>
      </w:r>
      <w:r w:rsidRPr="00A845A9">
        <w:rPr>
          <w:color w:val="212529"/>
          <w:szCs w:val="24"/>
          <w:shd w:val="clear" w:color="auto" w:fill="FFFFFF"/>
        </w:rPr>
        <w:t>Dz.U.2021.1995</w:t>
      </w:r>
      <w:r w:rsidRPr="00A845A9">
        <w:rPr>
          <w:szCs w:val="24"/>
        </w:rPr>
        <w:t xml:space="preserve"> t.j.)</w:t>
      </w:r>
      <w:r w:rsidRPr="00A845A9">
        <w:t>,</w:t>
      </w:r>
      <w:r w:rsidRPr="00A845A9">
        <w:rPr>
          <w:color w:val="auto"/>
          <w:szCs w:val="24"/>
        </w:rPr>
        <w:t xml:space="preserve"> na potwierdzenie czego składa kopię polisy ubezpieczenia stanowiącą załącznik nr 4 do umowy.</w:t>
      </w:r>
    </w:p>
    <w:p w14:paraId="4707F636" w14:textId="77777777" w:rsidR="00C31731" w:rsidRDefault="00A845A9">
      <w:pPr>
        <w:numPr>
          <w:ilvl w:val="0"/>
          <w:numId w:val="32"/>
        </w:numPr>
        <w:spacing w:after="0" w:line="276" w:lineRule="auto"/>
        <w:rPr>
          <w:color w:val="auto"/>
          <w:szCs w:val="24"/>
        </w:rPr>
      </w:pPr>
      <w:r>
        <w:rPr>
          <w:color w:val="auto"/>
          <w:szCs w:val="24"/>
        </w:rPr>
        <w:t>Wykonawca zobowiązuje się do posiadania stosownej polisy ubezpieczeniowej przez cały okres trwania niniejszej umowy. Wykonawca, bez wezwania Zamawiającego, jest zobowiązany przedkładać potwierdzenie posiadania ważnego ubezpieczenia odpowiedzialności cywilnej przed upływem terminu ważności przedłożonej Zamawiającemu polisy OC.</w:t>
      </w:r>
    </w:p>
    <w:p w14:paraId="177D5A2C" w14:textId="77777777" w:rsidR="00C31731" w:rsidRDefault="00A845A9">
      <w:pPr>
        <w:pStyle w:val="Nagwek1"/>
        <w:spacing w:after="67" w:line="276" w:lineRule="auto"/>
        <w:ind w:left="237" w:right="226"/>
        <w:rPr>
          <w:szCs w:val="24"/>
        </w:rPr>
      </w:pPr>
      <w:r>
        <w:rPr>
          <w:szCs w:val="24"/>
        </w:rPr>
        <w:t>§ 12</w:t>
      </w:r>
    </w:p>
    <w:p w14:paraId="3EF91AAF" w14:textId="77777777" w:rsidR="00C31731" w:rsidRDefault="00A845A9">
      <w:pPr>
        <w:spacing w:after="62" w:line="276" w:lineRule="auto"/>
        <w:ind w:left="3327"/>
        <w:rPr>
          <w:szCs w:val="24"/>
        </w:rPr>
      </w:pPr>
      <w:r>
        <w:rPr>
          <w:b/>
          <w:szCs w:val="24"/>
        </w:rPr>
        <w:t xml:space="preserve">Postanowienia końcowe  </w:t>
      </w:r>
    </w:p>
    <w:p w14:paraId="75817719" w14:textId="77777777" w:rsidR="00C31731" w:rsidRDefault="00A845A9">
      <w:pPr>
        <w:numPr>
          <w:ilvl w:val="0"/>
          <w:numId w:val="21"/>
        </w:numPr>
        <w:spacing w:after="0" w:line="276" w:lineRule="auto"/>
        <w:ind w:left="426" w:hanging="426"/>
        <w:contextualSpacing/>
        <w:rPr>
          <w:rFonts w:eastAsia="Calibri"/>
          <w:color w:val="auto"/>
          <w:szCs w:val="24"/>
          <w:lang w:eastAsia="en-US"/>
        </w:rPr>
      </w:pPr>
      <w:r>
        <w:rPr>
          <w:rFonts w:eastAsia="Calibri"/>
          <w:color w:val="auto"/>
          <w:szCs w:val="24"/>
          <w:lang w:eastAsia="en-US"/>
        </w:rPr>
        <w:t xml:space="preserve">Wszelkie zmiany w treści niniejszej umowy wymagają formy pisemnej pod rygorem nieważności w postaci aneksu.  </w:t>
      </w:r>
    </w:p>
    <w:p w14:paraId="02C2FDE3" w14:textId="1B4E4CE4" w:rsidR="00C31731" w:rsidRDefault="00A845A9">
      <w:pPr>
        <w:numPr>
          <w:ilvl w:val="0"/>
          <w:numId w:val="21"/>
        </w:numPr>
        <w:spacing w:after="0" w:line="276" w:lineRule="auto"/>
        <w:ind w:left="426" w:hanging="426"/>
        <w:contextualSpacing/>
        <w:rPr>
          <w:rFonts w:eastAsia="Calibri"/>
          <w:color w:val="auto"/>
          <w:szCs w:val="24"/>
          <w:lang w:eastAsia="en-US"/>
        </w:rPr>
      </w:pPr>
      <w:r>
        <w:rPr>
          <w:rFonts w:eastAsia="Calibri"/>
          <w:color w:val="auto"/>
          <w:szCs w:val="24"/>
          <w:lang w:eastAsia="en-US"/>
        </w:rPr>
        <w:t xml:space="preserve">Do spraw nieunormowanych w niniejszej umowie mają zastosowanie przepisy Kodeksu Cywilnego oraz Ustawy </w:t>
      </w:r>
      <w:r>
        <w:rPr>
          <w:szCs w:val="24"/>
        </w:rPr>
        <w:t>z dnia 11 września 2019 r. – Prawo zamówień publicznych (Dz. U. z 202</w:t>
      </w:r>
      <w:r w:rsidR="007C0E08">
        <w:rPr>
          <w:szCs w:val="24"/>
        </w:rPr>
        <w:t>4</w:t>
      </w:r>
      <w:r>
        <w:rPr>
          <w:szCs w:val="24"/>
        </w:rPr>
        <w:t xml:space="preserve">r. poz. </w:t>
      </w:r>
      <w:r w:rsidR="007C0E08">
        <w:rPr>
          <w:szCs w:val="24"/>
        </w:rPr>
        <w:t>1320</w:t>
      </w:r>
      <w:r>
        <w:rPr>
          <w:szCs w:val="24"/>
        </w:rPr>
        <w:t>).</w:t>
      </w:r>
    </w:p>
    <w:p w14:paraId="0D928E10" w14:textId="77777777" w:rsidR="00C31731" w:rsidRDefault="00A845A9">
      <w:pPr>
        <w:numPr>
          <w:ilvl w:val="0"/>
          <w:numId w:val="21"/>
        </w:numPr>
        <w:spacing w:after="0" w:line="276" w:lineRule="auto"/>
        <w:ind w:left="426" w:hanging="426"/>
        <w:contextualSpacing/>
        <w:rPr>
          <w:rFonts w:eastAsia="Calibri"/>
          <w:color w:val="auto"/>
          <w:szCs w:val="24"/>
          <w:lang w:eastAsia="en-US"/>
        </w:rPr>
      </w:pPr>
      <w:r>
        <w:rPr>
          <w:rFonts w:eastAsia="Calibri"/>
          <w:color w:val="auto"/>
          <w:szCs w:val="24"/>
          <w:lang w:eastAsia="en-US"/>
        </w:rPr>
        <w:t>Ewentualne spory wynikłe z niniejszej umowy rozpatrywane będą przez sąd właściwy dla siedziby Zamawiającego.</w:t>
      </w:r>
    </w:p>
    <w:p w14:paraId="4A60AFD1" w14:textId="77777777" w:rsidR="00C31731" w:rsidRPr="00A845A9" w:rsidRDefault="00A845A9">
      <w:pPr>
        <w:numPr>
          <w:ilvl w:val="0"/>
          <w:numId w:val="21"/>
        </w:numPr>
        <w:spacing w:after="0" w:line="276" w:lineRule="auto"/>
        <w:ind w:left="426" w:hanging="426"/>
        <w:contextualSpacing/>
        <w:rPr>
          <w:rFonts w:eastAsia="Calibri"/>
          <w:color w:val="auto"/>
          <w:szCs w:val="24"/>
          <w:lang w:eastAsia="en-US"/>
        </w:rPr>
      </w:pPr>
      <w:r w:rsidRPr="00A845A9">
        <w:rPr>
          <w:szCs w:val="24"/>
        </w:rPr>
        <w:t>Za wszelkie zobowiązania wynikłe z niniejszej umowy ze strony Wykonawcy w stosunku do Zamawiającego firmy wchodzące w skład konsorcjum Wykonawcy odpowiadają solidarnie. – (o ile dotyczy)</w:t>
      </w:r>
    </w:p>
    <w:p w14:paraId="7A45B1A6" w14:textId="77777777" w:rsidR="00C31731" w:rsidRPr="00A845A9" w:rsidRDefault="00A845A9">
      <w:pPr>
        <w:spacing w:after="71" w:line="276" w:lineRule="auto"/>
        <w:ind w:left="4333"/>
        <w:rPr>
          <w:szCs w:val="24"/>
        </w:rPr>
      </w:pPr>
      <w:r w:rsidRPr="00A845A9">
        <w:rPr>
          <w:b/>
          <w:szCs w:val="24"/>
        </w:rPr>
        <w:t xml:space="preserve">§ 13 </w:t>
      </w:r>
    </w:p>
    <w:p w14:paraId="7CB17FD8" w14:textId="3E41DE8A" w:rsidR="00C31731" w:rsidRPr="007C0E08" w:rsidRDefault="00A845A9" w:rsidP="007C0E08">
      <w:pPr>
        <w:numPr>
          <w:ilvl w:val="0"/>
          <w:numId w:val="22"/>
        </w:numPr>
        <w:spacing w:after="0" w:line="276" w:lineRule="auto"/>
        <w:ind w:left="426" w:hanging="426"/>
        <w:contextualSpacing/>
        <w:rPr>
          <w:rFonts w:eastAsia="Calibri"/>
          <w:color w:val="auto"/>
          <w:szCs w:val="24"/>
          <w:lang w:eastAsia="en-US"/>
        </w:rPr>
      </w:pPr>
      <w:r w:rsidRPr="00A845A9">
        <w:rPr>
          <w:rFonts w:eastAsia="Calibri"/>
          <w:color w:val="auto"/>
          <w:szCs w:val="24"/>
          <w:lang w:eastAsia="en-US"/>
        </w:rPr>
        <w:t xml:space="preserve">Umowę sporządzono w dwóch jednobrzmiących egzemplarzach, po jednym dla każdej ze stron.  </w:t>
      </w:r>
    </w:p>
    <w:p w14:paraId="408276BB" w14:textId="77777777" w:rsidR="00C31731" w:rsidRDefault="00C31731">
      <w:pPr>
        <w:spacing w:after="21" w:line="276" w:lineRule="auto"/>
        <w:ind w:left="10" w:firstLine="0"/>
        <w:jc w:val="left"/>
        <w:rPr>
          <w:szCs w:val="24"/>
        </w:rPr>
      </w:pPr>
    </w:p>
    <w:p w14:paraId="6811C81C" w14:textId="77777777" w:rsidR="00C31731" w:rsidRDefault="00A845A9">
      <w:pPr>
        <w:spacing w:after="31" w:line="276" w:lineRule="auto"/>
        <w:ind w:left="10" w:firstLine="0"/>
        <w:jc w:val="left"/>
        <w:rPr>
          <w:szCs w:val="24"/>
        </w:rPr>
      </w:pPr>
      <w:r>
        <w:rPr>
          <w:b/>
          <w:szCs w:val="24"/>
        </w:rPr>
        <w:t xml:space="preserve"> </w:t>
      </w:r>
    </w:p>
    <w:p w14:paraId="0D36D4C2" w14:textId="77777777" w:rsidR="00C31731" w:rsidRDefault="00A845A9">
      <w:pPr>
        <w:tabs>
          <w:tab w:val="center" w:pos="3632"/>
          <w:tab w:val="center" w:pos="4340"/>
          <w:tab w:val="center" w:pos="6704"/>
        </w:tabs>
        <w:spacing w:after="14" w:line="276" w:lineRule="auto"/>
        <w:ind w:left="0" w:firstLine="0"/>
        <w:jc w:val="left"/>
        <w:rPr>
          <w:szCs w:val="24"/>
        </w:rPr>
      </w:pPr>
      <w:r>
        <w:rPr>
          <w:b/>
          <w:szCs w:val="24"/>
        </w:rPr>
        <w:t xml:space="preserve">     Zamawiający   </w:t>
      </w:r>
      <w:r>
        <w:rPr>
          <w:b/>
          <w:szCs w:val="24"/>
        </w:rPr>
        <w:tab/>
        <w:t xml:space="preserve">  </w:t>
      </w:r>
      <w:r>
        <w:rPr>
          <w:b/>
          <w:szCs w:val="24"/>
        </w:rPr>
        <w:tab/>
        <w:t xml:space="preserve">  </w:t>
      </w:r>
      <w:r>
        <w:rPr>
          <w:b/>
          <w:szCs w:val="24"/>
        </w:rPr>
        <w:tab/>
        <w:t xml:space="preserve">                                  Wykonawca</w:t>
      </w:r>
      <w:r>
        <w:rPr>
          <w:szCs w:val="24"/>
        </w:rPr>
        <w:t xml:space="preserve"> </w:t>
      </w:r>
    </w:p>
    <w:sectPr w:rsidR="00C31731">
      <w:headerReference w:type="even" r:id="rId8"/>
      <w:headerReference w:type="default" r:id="rId9"/>
      <w:footerReference w:type="even" r:id="rId10"/>
      <w:footerReference w:type="default" r:id="rId11"/>
      <w:footnotePr>
        <w:numRestart w:val="eachPage"/>
      </w:footnotePr>
      <w:pgSz w:w="11906" w:h="16838"/>
      <w:pgMar w:top="1421" w:right="1411" w:bottom="1453" w:left="1407" w:header="708" w:footer="775"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A105" w14:textId="77777777" w:rsidR="004F0579" w:rsidRDefault="004F0579">
      <w:pPr>
        <w:spacing w:after="0" w:line="240" w:lineRule="auto"/>
      </w:pPr>
      <w:r>
        <w:separator/>
      </w:r>
    </w:p>
  </w:endnote>
  <w:endnote w:type="continuationSeparator" w:id="0">
    <w:p w14:paraId="3877F99A" w14:textId="77777777" w:rsidR="004F0579" w:rsidRDefault="004F0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2A2E" w14:textId="77777777" w:rsidR="00C31731" w:rsidRDefault="00A845A9">
    <w:pPr>
      <w:spacing w:after="44" w:line="259" w:lineRule="auto"/>
      <w:ind w:left="0" w:right="4" w:firstLine="0"/>
      <w:jc w:val="right"/>
    </w:pPr>
    <w:r>
      <w:rPr>
        <w:rFonts w:ascii="Cambria" w:eastAsia="Cambria" w:hAnsi="Cambria" w:cs="Cambria"/>
      </w:rPr>
      <w:fldChar w:fldCharType="begin"/>
    </w:r>
    <w:r>
      <w:rPr>
        <w:rFonts w:ascii="Cambria" w:eastAsia="Cambria" w:hAnsi="Cambria" w:cs="Cambria"/>
      </w:rPr>
      <w:instrText xml:space="preserve"> PAGE </w:instrText>
    </w:r>
    <w:r>
      <w:rPr>
        <w:rFonts w:ascii="Cambria" w:eastAsia="Cambria" w:hAnsi="Cambria" w:cs="Cambria"/>
      </w:rPr>
      <w:fldChar w:fldCharType="separate"/>
    </w:r>
    <w:r w:rsidR="00A86104">
      <w:rPr>
        <w:rFonts w:ascii="Cambria" w:eastAsia="Cambria" w:hAnsi="Cambria" w:cs="Cambria"/>
        <w:noProof/>
      </w:rPr>
      <w:t>2</w:t>
    </w:r>
    <w:r>
      <w:rPr>
        <w:rFonts w:ascii="Cambria" w:eastAsia="Cambria" w:hAnsi="Cambria" w:cs="Cambria"/>
      </w:rPr>
      <w:fldChar w:fldCharType="end"/>
    </w:r>
    <w:r>
      <w:rPr>
        <w:rFonts w:ascii="Cambria" w:eastAsia="Cambria" w:hAnsi="Cambria" w:cs="Cambria"/>
      </w:rPr>
      <w:t xml:space="preserve"> </w:t>
    </w:r>
  </w:p>
  <w:p w14:paraId="3F63EFC4" w14:textId="77777777" w:rsidR="00C31731" w:rsidRDefault="00A845A9">
    <w:pPr>
      <w:spacing w:after="0" w:line="259" w:lineRule="auto"/>
      <w:ind w:left="10" w:firstLine="0"/>
      <w:jc w:val="left"/>
    </w:pPr>
    <w:r>
      <w:rPr>
        <w:rFonts w:ascii="Cambria" w:eastAsia="Cambria" w:hAnsi="Cambria" w:cs="Cambr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6D13" w14:textId="77777777" w:rsidR="00C31731" w:rsidRDefault="00A845A9">
    <w:pPr>
      <w:spacing w:after="44" w:line="259" w:lineRule="auto"/>
      <w:ind w:left="0" w:right="4" w:firstLine="0"/>
      <w:jc w:val="right"/>
    </w:pPr>
    <w:r>
      <w:rPr>
        <w:rFonts w:ascii="Cambria" w:eastAsia="Cambria" w:hAnsi="Cambria" w:cs="Cambria"/>
      </w:rPr>
      <w:fldChar w:fldCharType="begin"/>
    </w:r>
    <w:r>
      <w:rPr>
        <w:rFonts w:ascii="Cambria" w:eastAsia="Cambria" w:hAnsi="Cambria" w:cs="Cambria"/>
      </w:rPr>
      <w:instrText xml:space="preserve"> PAGE </w:instrText>
    </w:r>
    <w:r>
      <w:rPr>
        <w:rFonts w:ascii="Cambria" w:eastAsia="Cambria" w:hAnsi="Cambria" w:cs="Cambria"/>
      </w:rPr>
      <w:fldChar w:fldCharType="separate"/>
    </w:r>
    <w:r w:rsidR="00A86104">
      <w:rPr>
        <w:rFonts w:ascii="Cambria" w:eastAsia="Cambria" w:hAnsi="Cambria" w:cs="Cambria"/>
        <w:noProof/>
      </w:rPr>
      <w:t>13</w:t>
    </w:r>
    <w:r>
      <w:rPr>
        <w:rFonts w:ascii="Cambria" w:eastAsia="Cambria" w:hAnsi="Cambria" w:cs="Cambria"/>
      </w:rPr>
      <w:fldChar w:fldCharType="end"/>
    </w:r>
    <w:r>
      <w:rPr>
        <w:rFonts w:ascii="Cambria" w:eastAsia="Cambria" w:hAnsi="Cambria" w:cs="Cambria"/>
      </w:rPr>
      <w:t xml:space="preserve"> </w:t>
    </w:r>
  </w:p>
  <w:p w14:paraId="61003902" w14:textId="77777777" w:rsidR="00C31731" w:rsidRDefault="00A845A9">
    <w:pPr>
      <w:spacing w:after="0" w:line="259" w:lineRule="auto"/>
      <w:ind w:left="10" w:firstLine="0"/>
      <w:jc w:val="left"/>
    </w:pPr>
    <w:r>
      <w:rPr>
        <w:rFonts w:ascii="Cambria" w:eastAsia="Cambria" w:hAnsi="Cambria" w:cs="Cambr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A8E57" w14:textId="77777777" w:rsidR="004F0579" w:rsidRDefault="004F0579">
      <w:pPr>
        <w:rPr>
          <w:sz w:val="12"/>
        </w:rPr>
      </w:pPr>
      <w:r>
        <w:separator/>
      </w:r>
    </w:p>
  </w:footnote>
  <w:footnote w:type="continuationSeparator" w:id="0">
    <w:p w14:paraId="38E08B29" w14:textId="77777777" w:rsidR="004F0579" w:rsidRDefault="004F0579">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2CDC" w14:textId="77777777" w:rsidR="00C31731" w:rsidRDefault="00C31731">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92100" w14:textId="77777777" w:rsidR="00C31731" w:rsidRDefault="00C31731">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653"/>
    <w:multiLevelType w:val="multilevel"/>
    <w:tmpl w:val="8FAACE4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4E02C91"/>
    <w:multiLevelType w:val="multilevel"/>
    <w:tmpl w:val="E99EE006"/>
    <w:lvl w:ilvl="0">
      <w:start w:val="1"/>
      <w:numFmt w:val="decimal"/>
      <w:lvlText w:val="%1)"/>
      <w:lvlJc w:val="left"/>
      <w:pPr>
        <w:tabs>
          <w:tab w:val="num" w:pos="0"/>
        </w:tabs>
        <w:ind w:left="2745" w:hanging="765"/>
      </w:pPr>
      <w:rPr>
        <w:rFonts w:ascii="Arial" w:hAnsi="Arial" w:cs="Arial"/>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E21D7C"/>
    <w:multiLevelType w:val="multilevel"/>
    <w:tmpl w:val="9BE650AA"/>
    <w:lvl w:ilvl="0">
      <w:start w:val="1"/>
      <w:numFmt w:val="decimal"/>
      <w:lvlText w:val="%1."/>
      <w:lvlJc w:val="left"/>
      <w:pPr>
        <w:tabs>
          <w:tab w:val="num" w:pos="720"/>
        </w:tabs>
        <w:ind w:left="720" w:hanging="436"/>
      </w:pPr>
      <w:rPr>
        <w:i w:val="0"/>
      </w:rPr>
    </w:lvl>
    <w:lvl w:ilvl="1">
      <w:start w:val="1"/>
      <w:numFmt w:val="decimal"/>
      <w:lvlText w:val="%2)"/>
      <w:lvlJc w:val="left"/>
      <w:pPr>
        <w:tabs>
          <w:tab w:val="num" w:pos="1440"/>
        </w:tabs>
        <w:ind w:left="1440" w:hanging="360"/>
      </w:pPr>
      <w:rPr>
        <w:rFonts w:ascii="Fira Sans" w:hAnsi="Fira Sans"/>
        <w:b w:val="0"/>
        <w:i w:val="0"/>
        <w:caps w:val="0"/>
        <w:smallCaps w:val="0"/>
        <w:strike w:val="0"/>
        <w:dstrike w:val="0"/>
        <w:outline w:val="0"/>
        <w:shadow w:val="0"/>
        <w:emboss w:val="0"/>
        <w:imprint w:val="0"/>
        <w:vanish w:val="0"/>
        <w:position w:val="0"/>
        <w:sz w:val="19"/>
        <w:szCs w:val="19"/>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E46294"/>
    <w:multiLevelType w:val="multilevel"/>
    <w:tmpl w:val="21BA598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BED4354"/>
    <w:multiLevelType w:val="multilevel"/>
    <w:tmpl w:val="77C41F5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0E7719F5"/>
    <w:multiLevelType w:val="multilevel"/>
    <w:tmpl w:val="12860D3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115D54E6"/>
    <w:multiLevelType w:val="multilevel"/>
    <w:tmpl w:val="8A16F9E2"/>
    <w:lvl w:ilvl="0">
      <w:start w:val="11"/>
      <w:numFmt w:val="decimal"/>
      <w:lvlText w:val="%1)"/>
      <w:lvlJc w:val="left"/>
      <w:pPr>
        <w:tabs>
          <w:tab w:val="num" w:pos="0"/>
        </w:tabs>
        <w:ind w:left="720" w:hanging="360"/>
      </w:pPr>
      <w:rPr>
        <w:rFonts w:ascii="Times New Roman" w:hAnsi="Times New Roman"/>
        <w:b w:val="0"/>
        <w:i w:val="0"/>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2190AEB"/>
    <w:multiLevelType w:val="multilevel"/>
    <w:tmpl w:val="251C0746"/>
    <w:lvl w:ilvl="0">
      <w:start w:val="1"/>
      <w:numFmt w:val="decimal"/>
      <w:lvlText w:val="%1."/>
      <w:lvlJc w:val="left"/>
      <w:pPr>
        <w:tabs>
          <w:tab w:val="num" w:pos="720"/>
        </w:tabs>
        <w:ind w:left="720" w:hanging="436"/>
      </w:pPr>
      <w:rPr>
        <w:i w:val="0"/>
      </w:rPr>
    </w:lvl>
    <w:lvl w:ilvl="1">
      <w:start w:val="1"/>
      <w:numFmt w:val="decimal"/>
      <w:lvlText w:val="%2)"/>
      <w:lvlJc w:val="left"/>
      <w:pPr>
        <w:tabs>
          <w:tab w:val="num" w:pos="1440"/>
        </w:tabs>
        <w:ind w:left="1440" w:hanging="360"/>
      </w:pPr>
      <w:rPr>
        <w:rFonts w:ascii="Fira Sans" w:hAnsi="Fira Sans"/>
        <w:b w:val="0"/>
        <w:i w:val="0"/>
        <w:caps w:val="0"/>
        <w:smallCaps w:val="0"/>
        <w:strike w:val="0"/>
        <w:dstrike w:val="0"/>
        <w:outline w:val="0"/>
        <w:shadow w:val="0"/>
        <w:emboss w:val="0"/>
        <w:imprint w:val="0"/>
        <w:vanish w:val="0"/>
        <w:position w:val="0"/>
        <w:sz w:val="19"/>
        <w:szCs w:val="19"/>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9E357C4"/>
    <w:multiLevelType w:val="multilevel"/>
    <w:tmpl w:val="75C8E298"/>
    <w:lvl w:ilvl="0">
      <w:start w:val="1"/>
      <w:numFmt w:val="decimal"/>
      <w:lvlText w:val="%1."/>
      <w:lvlJc w:val="left"/>
      <w:pPr>
        <w:tabs>
          <w:tab w:val="num" w:pos="0"/>
        </w:tabs>
        <w:ind w:left="420" w:hanging="420"/>
      </w:pPr>
    </w:lvl>
    <w:lvl w:ilvl="1">
      <w:start w:val="1"/>
      <w:numFmt w:val="decimal"/>
      <w:lvlText w:val="%1.%2."/>
      <w:lvlJc w:val="left"/>
      <w:pPr>
        <w:tabs>
          <w:tab w:val="num" w:pos="0"/>
        </w:tabs>
        <w:ind w:left="1129" w:hanging="4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9" w15:restartNumberingAfterBreak="0">
    <w:nsid w:val="1F4D10AC"/>
    <w:multiLevelType w:val="multilevel"/>
    <w:tmpl w:val="B23067E6"/>
    <w:lvl w:ilvl="0">
      <w:start w:val="1"/>
      <w:numFmt w:val="bullet"/>
      <w:lvlText w:val="-"/>
      <w:lvlJc w:val="left"/>
      <w:pPr>
        <w:tabs>
          <w:tab w:val="num" w:pos="0"/>
        </w:tabs>
        <w:ind w:left="1440" w:hanging="360"/>
      </w:pPr>
      <w:rPr>
        <w:rFonts w:ascii="Times New Roman" w:hAnsi="Times New Roman" w:cs="Times New Roman" w:hint="default"/>
        <w:b w:val="0"/>
        <w:i w:val="0"/>
        <w:strike w:val="0"/>
        <w:dstrike w:val="0"/>
        <w:color w:val="000000"/>
        <w:position w:val="0"/>
        <w:sz w:val="24"/>
        <w:szCs w:val="24"/>
        <w:u w:val="none" w:color="000000"/>
        <w:shd w:val="clear" w:color="auto" w:fill="auto"/>
        <w:vertAlign w:val="baseline"/>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 w15:restartNumberingAfterBreak="0">
    <w:nsid w:val="24FD3B4D"/>
    <w:multiLevelType w:val="multilevel"/>
    <w:tmpl w:val="91C4995C"/>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5AA1BF3"/>
    <w:multiLevelType w:val="multilevel"/>
    <w:tmpl w:val="059A2AD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 w15:restartNumberingAfterBreak="0">
    <w:nsid w:val="2609586C"/>
    <w:multiLevelType w:val="multilevel"/>
    <w:tmpl w:val="C752422A"/>
    <w:lvl w:ilvl="0">
      <w:start w:val="1"/>
      <w:numFmt w:val="low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3" w15:restartNumberingAfterBreak="0">
    <w:nsid w:val="26AF50C6"/>
    <w:multiLevelType w:val="multilevel"/>
    <w:tmpl w:val="EDAA33F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286275C6"/>
    <w:multiLevelType w:val="multilevel"/>
    <w:tmpl w:val="E510251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294911CB"/>
    <w:multiLevelType w:val="multilevel"/>
    <w:tmpl w:val="B638356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2A9E25BB"/>
    <w:multiLevelType w:val="multilevel"/>
    <w:tmpl w:val="3E64F53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7" w15:restartNumberingAfterBreak="0">
    <w:nsid w:val="2C36484F"/>
    <w:multiLevelType w:val="multilevel"/>
    <w:tmpl w:val="6302E238"/>
    <w:lvl w:ilvl="0">
      <w:start w:val="1"/>
      <w:numFmt w:val="low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8" w15:restartNumberingAfterBreak="0">
    <w:nsid w:val="36C90AEF"/>
    <w:multiLevelType w:val="multilevel"/>
    <w:tmpl w:val="2A22A2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373E1544"/>
    <w:multiLevelType w:val="multilevel"/>
    <w:tmpl w:val="E974B466"/>
    <w:lvl w:ilvl="0">
      <w:start w:val="1"/>
      <w:numFmt w:val="decimal"/>
      <w:lvlText w:val="%1."/>
      <w:lvlJc w:val="left"/>
      <w:pPr>
        <w:tabs>
          <w:tab w:val="num" w:pos="720"/>
        </w:tabs>
        <w:ind w:left="720" w:hanging="436"/>
      </w:pPr>
    </w:lvl>
    <w:lvl w:ilvl="1">
      <w:start w:val="1"/>
      <w:numFmt w:val="decimal"/>
      <w:lvlText w:val="%2)"/>
      <w:lvlJc w:val="left"/>
      <w:pPr>
        <w:tabs>
          <w:tab w:val="num" w:pos="1440"/>
        </w:tabs>
        <w:ind w:left="1440" w:hanging="360"/>
      </w:pPr>
      <w:rPr>
        <w:rFonts w:ascii="Fira Sans" w:hAnsi="Fira Sans"/>
        <w:b w:val="0"/>
        <w:i w:val="0"/>
        <w:caps w:val="0"/>
        <w:smallCaps w:val="0"/>
        <w:strike w:val="0"/>
        <w:dstrike w:val="0"/>
        <w:outline w:val="0"/>
        <w:shadow w:val="0"/>
        <w:emboss w:val="0"/>
        <w:imprint w:val="0"/>
        <w:vanish w:val="0"/>
        <w:position w:val="0"/>
        <w:sz w:val="19"/>
        <w:szCs w:val="19"/>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8137B9B"/>
    <w:multiLevelType w:val="multilevel"/>
    <w:tmpl w:val="75D4DB5A"/>
    <w:lvl w:ilvl="0">
      <w:start w:val="1"/>
      <w:numFmt w:val="decimal"/>
      <w:lvlText w:val="%1."/>
      <w:lvlJc w:val="left"/>
      <w:pPr>
        <w:tabs>
          <w:tab w:val="num" w:pos="720"/>
        </w:tabs>
        <w:ind w:left="720" w:hanging="436"/>
      </w:pPr>
      <w:rPr>
        <w:i w:val="0"/>
      </w:rPr>
    </w:lvl>
    <w:lvl w:ilvl="1">
      <w:start w:val="1"/>
      <w:numFmt w:val="decimal"/>
      <w:lvlText w:val="%2)"/>
      <w:lvlJc w:val="left"/>
      <w:pPr>
        <w:tabs>
          <w:tab w:val="num" w:pos="1440"/>
        </w:tabs>
        <w:ind w:left="1440" w:hanging="360"/>
      </w:pPr>
      <w:rPr>
        <w:rFonts w:ascii="Fira Sans" w:hAnsi="Fira Sans"/>
        <w:b w:val="0"/>
        <w:i w:val="0"/>
        <w:caps w:val="0"/>
        <w:smallCaps w:val="0"/>
        <w:strike w:val="0"/>
        <w:dstrike w:val="0"/>
        <w:outline w:val="0"/>
        <w:shadow w:val="0"/>
        <w:emboss w:val="0"/>
        <w:imprint w:val="0"/>
        <w:vanish w:val="0"/>
        <w:position w:val="0"/>
        <w:sz w:val="19"/>
        <w:szCs w:val="19"/>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A3F1F27"/>
    <w:multiLevelType w:val="multilevel"/>
    <w:tmpl w:val="81AC221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2" w15:restartNumberingAfterBreak="0">
    <w:nsid w:val="4EF3115F"/>
    <w:multiLevelType w:val="multilevel"/>
    <w:tmpl w:val="176CF1E4"/>
    <w:lvl w:ilvl="0">
      <w:start w:val="1"/>
      <w:numFmt w:val="decimal"/>
      <w:lvlText w:val="%1."/>
      <w:lvlJc w:val="left"/>
      <w:pPr>
        <w:tabs>
          <w:tab w:val="num" w:pos="720"/>
        </w:tabs>
        <w:ind w:left="720" w:hanging="436"/>
      </w:pPr>
      <w:rPr>
        <w:i w:val="0"/>
      </w:rPr>
    </w:lvl>
    <w:lvl w:ilvl="1">
      <w:start w:val="1"/>
      <w:numFmt w:val="decimal"/>
      <w:lvlText w:val="%2)"/>
      <w:lvlJc w:val="left"/>
      <w:pPr>
        <w:tabs>
          <w:tab w:val="num" w:pos="1440"/>
        </w:tabs>
        <w:ind w:left="1440" w:hanging="360"/>
      </w:pPr>
      <w:rPr>
        <w:rFonts w:ascii="Fira Sans" w:hAnsi="Fira Sans"/>
        <w:b w:val="0"/>
        <w:i w:val="0"/>
        <w:caps w:val="0"/>
        <w:smallCaps w:val="0"/>
        <w:strike w:val="0"/>
        <w:dstrike w:val="0"/>
        <w:outline w:val="0"/>
        <w:shadow w:val="0"/>
        <w:emboss w:val="0"/>
        <w:imprint w:val="0"/>
        <w:vanish w:val="0"/>
        <w:position w:val="0"/>
        <w:sz w:val="19"/>
        <w:szCs w:val="19"/>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42B4866"/>
    <w:multiLevelType w:val="multilevel"/>
    <w:tmpl w:val="5100E8FE"/>
    <w:lvl w:ilvl="0">
      <w:start w:val="1"/>
      <w:numFmt w:val="low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4" w15:restartNumberingAfterBreak="0">
    <w:nsid w:val="548129ED"/>
    <w:multiLevelType w:val="multilevel"/>
    <w:tmpl w:val="3CCA751C"/>
    <w:lvl w:ilvl="0">
      <w:start w:val="10"/>
      <w:numFmt w:val="decimal"/>
      <w:lvlText w:val="%1."/>
      <w:lvlJc w:val="left"/>
      <w:pPr>
        <w:tabs>
          <w:tab w:val="num" w:pos="1286"/>
        </w:tabs>
        <w:ind w:left="1286" w:hanging="360"/>
      </w:pPr>
      <w:rPr>
        <w:rFonts w:ascii="Arial" w:hAnsi="Arial" w:cs="Arial"/>
        <w:color w:val="auto"/>
        <w:sz w:val="22"/>
        <w:szCs w:val="22"/>
      </w:rPr>
    </w:lvl>
    <w:lvl w:ilvl="1">
      <w:start w:val="1"/>
      <w:numFmt w:val="lowerLetter"/>
      <w:lvlText w:val="%2."/>
      <w:lvlJc w:val="left"/>
      <w:pPr>
        <w:tabs>
          <w:tab w:val="num" w:pos="2006"/>
        </w:tabs>
        <w:ind w:left="2006" w:hanging="360"/>
      </w:pPr>
      <w:rPr>
        <w:rFonts w:cs="Times New Roman"/>
      </w:rPr>
    </w:lvl>
    <w:lvl w:ilvl="2">
      <w:start w:val="1"/>
      <w:numFmt w:val="lowerRoman"/>
      <w:lvlText w:val="%3."/>
      <w:lvlJc w:val="right"/>
      <w:pPr>
        <w:tabs>
          <w:tab w:val="num" w:pos="2726"/>
        </w:tabs>
        <w:ind w:left="2726" w:hanging="180"/>
      </w:pPr>
      <w:rPr>
        <w:rFonts w:cs="Times New Roman"/>
      </w:rPr>
    </w:lvl>
    <w:lvl w:ilvl="3">
      <w:start w:val="2"/>
      <w:numFmt w:val="decimal"/>
      <w:lvlText w:val="%4."/>
      <w:lvlJc w:val="left"/>
      <w:pPr>
        <w:tabs>
          <w:tab w:val="num" w:pos="3446"/>
        </w:tabs>
        <w:ind w:left="3446" w:hanging="360"/>
      </w:pPr>
      <w:rPr>
        <w:rFonts w:cs="Times New Roman"/>
      </w:rPr>
    </w:lvl>
    <w:lvl w:ilvl="4">
      <w:start w:val="1"/>
      <w:numFmt w:val="lowerLetter"/>
      <w:lvlText w:val="%5."/>
      <w:lvlJc w:val="left"/>
      <w:pPr>
        <w:tabs>
          <w:tab w:val="num" w:pos="4166"/>
        </w:tabs>
        <w:ind w:left="4166" w:hanging="360"/>
      </w:pPr>
      <w:rPr>
        <w:rFonts w:cs="Times New Roman"/>
      </w:rPr>
    </w:lvl>
    <w:lvl w:ilvl="5">
      <w:start w:val="1"/>
      <w:numFmt w:val="lowerRoman"/>
      <w:lvlText w:val="%6."/>
      <w:lvlJc w:val="right"/>
      <w:pPr>
        <w:tabs>
          <w:tab w:val="num" w:pos="4886"/>
        </w:tabs>
        <w:ind w:left="4886" w:hanging="180"/>
      </w:pPr>
      <w:rPr>
        <w:rFonts w:cs="Times New Roman"/>
      </w:rPr>
    </w:lvl>
    <w:lvl w:ilvl="6">
      <w:start w:val="1"/>
      <w:numFmt w:val="decimal"/>
      <w:lvlText w:val="%7."/>
      <w:lvlJc w:val="left"/>
      <w:pPr>
        <w:tabs>
          <w:tab w:val="num" w:pos="5606"/>
        </w:tabs>
        <w:ind w:left="5606" w:hanging="360"/>
      </w:pPr>
      <w:rPr>
        <w:rFonts w:ascii="Times New Roman" w:hAnsi="Times New Roman" w:cs="Times New Roman"/>
        <w:b w:val="0"/>
        <w:sz w:val="24"/>
        <w:szCs w:val="24"/>
      </w:rPr>
    </w:lvl>
    <w:lvl w:ilvl="7">
      <w:start w:val="1"/>
      <w:numFmt w:val="lowerLetter"/>
      <w:lvlText w:val="%8."/>
      <w:lvlJc w:val="left"/>
      <w:pPr>
        <w:tabs>
          <w:tab w:val="num" w:pos="6326"/>
        </w:tabs>
        <w:ind w:left="6326" w:hanging="360"/>
      </w:pPr>
      <w:rPr>
        <w:rFonts w:cs="Times New Roman"/>
      </w:rPr>
    </w:lvl>
    <w:lvl w:ilvl="8">
      <w:start w:val="1"/>
      <w:numFmt w:val="lowerRoman"/>
      <w:lvlText w:val="%9."/>
      <w:lvlJc w:val="right"/>
      <w:pPr>
        <w:tabs>
          <w:tab w:val="num" w:pos="7046"/>
        </w:tabs>
        <w:ind w:left="7046" w:hanging="180"/>
      </w:pPr>
      <w:rPr>
        <w:rFonts w:cs="Times New Roman"/>
      </w:rPr>
    </w:lvl>
  </w:abstractNum>
  <w:abstractNum w:abstractNumId="25" w15:restartNumberingAfterBreak="0">
    <w:nsid w:val="57E370AD"/>
    <w:multiLevelType w:val="multilevel"/>
    <w:tmpl w:val="DD6AEF4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6" w15:restartNumberingAfterBreak="0">
    <w:nsid w:val="5A3851FB"/>
    <w:multiLevelType w:val="multilevel"/>
    <w:tmpl w:val="A6DCDE54"/>
    <w:lvl w:ilvl="0">
      <w:start w:val="1"/>
      <w:numFmt w:val="decimal"/>
      <w:lvlText w:val="%1."/>
      <w:lvlJc w:val="left"/>
      <w:pPr>
        <w:tabs>
          <w:tab w:val="num" w:pos="0"/>
        </w:tabs>
        <w:ind w:left="324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67C75CC"/>
    <w:multiLevelType w:val="multilevel"/>
    <w:tmpl w:val="E5B0219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6A52213"/>
    <w:multiLevelType w:val="multilevel"/>
    <w:tmpl w:val="D70A3EC2"/>
    <w:lvl w:ilvl="0">
      <w:start w:val="1"/>
      <w:numFmt w:val="decimal"/>
      <w:lvlText w:val="%1."/>
      <w:lvlJc w:val="left"/>
      <w:pPr>
        <w:tabs>
          <w:tab w:val="num" w:pos="720"/>
        </w:tabs>
        <w:ind w:left="720" w:hanging="436"/>
      </w:pPr>
      <w:rPr>
        <w:i w:val="0"/>
      </w:rPr>
    </w:lvl>
    <w:lvl w:ilvl="1">
      <w:start w:val="1"/>
      <w:numFmt w:val="decimal"/>
      <w:lvlText w:val="%2)"/>
      <w:lvlJc w:val="left"/>
      <w:pPr>
        <w:tabs>
          <w:tab w:val="num" w:pos="1440"/>
        </w:tabs>
        <w:ind w:left="1440" w:hanging="360"/>
      </w:pPr>
      <w:rPr>
        <w:rFonts w:ascii="Fira Sans" w:hAnsi="Fira Sans"/>
        <w:b w:val="0"/>
        <w:i w:val="0"/>
        <w:caps w:val="0"/>
        <w:smallCaps w:val="0"/>
        <w:strike w:val="0"/>
        <w:dstrike w:val="0"/>
        <w:outline w:val="0"/>
        <w:shadow w:val="0"/>
        <w:emboss w:val="0"/>
        <w:imprint w:val="0"/>
        <w:vanish w:val="0"/>
        <w:position w:val="0"/>
        <w:sz w:val="19"/>
        <w:szCs w:val="19"/>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79C254C"/>
    <w:multiLevelType w:val="multilevel"/>
    <w:tmpl w:val="229C3DE2"/>
    <w:lvl w:ilvl="0">
      <w:start w:val="1"/>
      <w:numFmt w:val="upperLetter"/>
      <w:lvlText w:val="%1."/>
      <w:lvlJc w:val="left"/>
      <w:pPr>
        <w:tabs>
          <w:tab w:val="num" w:pos="0"/>
        </w:tabs>
        <w:ind w:left="2856" w:hanging="360"/>
      </w:pPr>
      <w:rPr>
        <w:b/>
      </w:rPr>
    </w:lvl>
    <w:lvl w:ilvl="1">
      <w:start w:val="1"/>
      <w:numFmt w:val="lowerLetter"/>
      <w:lvlText w:val="%2."/>
      <w:lvlJc w:val="left"/>
      <w:pPr>
        <w:tabs>
          <w:tab w:val="num" w:pos="0"/>
        </w:tabs>
        <w:ind w:left="3576" w:hanging="360"/>
      </w:pPr>
    </w:lvl>
    <w:lvl w:ilvl="2">
      <w:start w:val="1"/>
      <w:numFmt w:val="lowerRoman"/>
      <w:lvlText w:val="%3."/>
      <w:lvlJc w:val="right"/>
      <w:pPr>
        <w:tabs>
          <w:tab w:val="num" w:pos="0"/>
        </w:tabs>
        <w:ind w:left="4296" w:hanging="180"/>
      </w:pPr>
    </w:lvl>
    <w:lvl w:ilvl="3">
      <w:start w:val="1"/>
      <w:numFmt w:val="decimal"/>
      <w:lvlText w:val="%4."/>
      <w:lvlJc w:val="left"/>
      <w:pPr>
        <w:tabs>
          <w:tab w:val="num" w:pos="0"/>
        </w:tabs>
        <w:ind w:left="5016" w:hanging="360"/>
      </w:pPr>
    </w:lvl>
    <w:lvl w:ilvl="4">
      <w:start w:val="1"/>
      <w:numFmt w:val="lowerLetter"/>
      <w:lvlText w:val="%5."/>
      <w:lvlJc w:val="left"/>
      <w:pPr>
        <w:tabs>
          <w:tab w:val="num" w:pos="0"/>
        </w:tabs>
        <w:ind w:left="5736" w:hanging="360"/>
      </w:pPr>
    </w:lvl>
    <w:lvl w:ilvl="5">
      <w:start w:val="1"/>
      <w:numFmt w:val="lowerRoman"/>
      <w:lvlText w:val="%6."/>
      <w:lvlJc w:val="right"/>
      <w:pPr>
        <w:tabs>
          <w:tab w:val="num" w:pos="0"/>
        </w:tabs>
        <w:ind w:left="6456" w:hanging="180"/>
      </w:pPr>
    </w:lvl>
    <w:lvl w:ilvl="6">
      <w:start w:val="1"/>
      <w:numFmt w:val="decimal"/>
      <w:lvlText w:val="%7."/>
      <w:lvlJc w:val="left"/>
      <w:pPr>
        <w:tabs>
          <w:tab w:val="num" w:pos="0"/>
        </w:tabs>
        <w:ind w:left="7176" w:hanging="360"/>
      </w:pPr>
    </w:lvl>
    <w:lvl w:ilvl="7">
      <w:start w:val="1"/>
      <w:numFmt w:val="lowerLetter"/>
      <w:lvlText w:val="%8."/>
      <w:lvlJc w:val="left"/>
      <w:pPr>
        <w:tabs>
          <w:tab w:val="num" w:pos="0"/>
        </w:tabs>
        <w:ind w:left="7896" w:hanging="360"/>
      </w:pPr>
    </w:lvl>
    <w:lvl w:ilvl="8">
      <w:start w:val="1"/>
      <w:numFmt w:val="lowerRoman"/>
      <w:lvlText w:val="%9."/>
      <w:lvlJc w:val="right"/>
      <w:pPr>
        <w:tabs>
          <w:tab w:val="num" w:pos="0"/>
        </w:tabs>
        <w:ind w:left="8616" w:hanging="180"/>
      </w:pPr>
    </w:lvl>
  </w:abstractNum>
  <w:abstractNum w:abstractNumId="30" w15:restartNumberingAfterBreak="0">
    <w:nsid w:val="6F3A61C8"/>
    <w:multiLevelType w:val="multilevel"/>
    <w:tmpl w:val="F3E89966"/>
    <w:lvl w:ilvl="0">
      <w:start w:val="1"/>
      <w:numFmt w:val="decimal"/>
      <w:lvlText w:val="%1."/>
      <w:lvlJc w:val="left"/>
      <w:pPr>
        <w:tabs>
          <w:tab w:val="num" w:pos="0"/>
        </w:tabs>
        <w:ind w:left="324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21F62F2"/>
    <w:multiLevelType w:val="multilevel"/>
    <w:tmpl w:val="6AF0085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2" w15:restartNumberingAfterBreak="0">
    <w:nsid w:val="72881C17"/>
    <w:multiLevelType w:val="multilevel"/>
    <w:tmpl w:val="B6B6F3F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768B133C"/>
    <w:multiLevelType w:val="multilevel"/>
    <w:tmpl w:val="1D8CE4E8"/>
    <w:lvl w:ilvl="0">
      <w:start w:val="1"/>
      <w:numFmt w:val="decimal"/>
      <w:lvlText w:val="%1)"/>
      <w:lvlJc w:val="left"/>
      <w:pPr>
        <w:tabs>
          <w:tab w:val="num" w:pos="0"/>
        </w:tabs>
        <w:ind w:left="353"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34" w15:restartNumberingAfterBreak="0">
    <w:nsid w:val="7BB360E4"/>
    <w:multiLevelType w:val="multilevel"/>
    <w:tmpl w:val="B37898B2"/>
    <w:lvl w:ilvl="0">
      <w:start w:val="1"/>
      <w:numFmt w:val="decimal"/>
      <w:lvlText w:val="%1)"/>
      <w:lvlJc w:val="left"/>
      <w:pPr>
        <w:tabs>
          <w:tab w:val="num" w:pos="0"/>
        </w:tabs>
        <w:ind w:left="1004" w:hanging="360"/>
      </w:pPr>
      <w:rPr>
        <w:rFonts w:ascii="Times New Roman" w:hAnsi="Times New Roman" w:cs="Times New Roman"/>
        <w:sz w:val="24"/>
        <w:szCs w:val="24"/>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num w:numId="1" w16cid:durableId="1508905259">
    <w:abstractNumId w:val="33"/>
  </w:num>
  <w:num w:numId="2" w16cid:durableId="1886527524">
    <w:abstractNumId w:val="7"/>
  </w:num>
  <w:num w:numId="3" w16cid:durableId="489836866">
    <w:abstractNumId w:val="19"/>
  </w:num>
  <w:num w:numId="4" w16cid:durableId="430662080">
    <w:abstractNumId w:val="8"/>
  </w:num>
  <w:num w:numId="5" w16cid:durableId="2087727065">
    <w:abstractNumId w:val="22"/>
  </w:num>
  <w:num w:numId="6" w16cid:durableId="201289860">
    <w:abstractNumId w:val="9"/>
  </w:num>
  <w:num w:numId="7" w16cid:durableId="814299711">
    <w:abstractNumId w:val="20"/>
  </w:num>
  <w:num w:numId="8" w16cid:durableId="275715001">
    <w:abstractNumId w:val="24"/>
  </w:num>
  <w:num w:numId="9" w16cid:durableId="733240753">
    <w:abstractNumId w:val="6"/>
  </w:num>
  <w:num w:numId="10" w16cid:durableId="187841280">
    <w:abstractNumId w:val="1"/>
  </w:num>
  <w:num w:numId="11" w16cid:durableId="55209384">
    <w:abstractNumId w:val="34"/>
  </w:num>
  <w:num w:numId="12" w16cid:durableId="830948458">
    <w:abstractNumId w:val="10"/>
  </w:num>
  <w:num w:numId="13" w16cid:durableId="404764739">
    <w:abstractNumId w:val="27"/>
  </w:num>
  <w:num w:numId="14" w16cid:durableId="1634208576">
    <w:abstractNumId w:val="15"/>
  </w:num>
  <w:num w:numId="15" w16cid:durableId="1465852375">
    <w:abstractNumId w:val="14"/>
  </w:num>
  <w:num w:numId="16" w16cid:durableId="1643194795">
    <w:abstractNumId w:val="23"/>
  </w:num>
  <w:num w:numId="17" w16cid:durableId="625738571">
    <w:abstractNumId w:val="0"/>
  </w:num>
  <w:num w:numId="18" w16cid:durableId="1333491863">
    <w:abstractNumId w:val="25"/>
  </w:num>
  <w:num w:numId="19" w16cid:durableId="554120782">
    <w:abstractNumId w:val="17"/>
  </w:num>
  <w:num w:numId="20" w16cid:durableId="1662853624">
    <w:abstractNumId w:val="5"/>
  </w:num>
  <w:num w:numId="21" w16cid:durableId="1034426279">
    <w:abstractNumId w:val="26"/>
  </w:num>
  <w:num w:numId="22" w16cid:durableId="665476341">
    <w:abstractNumId w:val="30"/>
  </w:num>
  <w:num w:numId="23" w16cid:durableId="1604846210">
    <w:abstractNumId w:val="16"/>
  </w:num>
  <w:num w:numId="24" w16cid:durableId="940530281">
    <w:abstractNumId w:val="2"/>
  </w:num>
  <w:num w:numId="25" w16cid:durableId="1526556485">
    <w:abstractNumId w:val="32"/>
  </w:num>
  <w:num w:numId="26" w16cid:durableId="884171495">
    <w:abstractNumId w:val="4"/>
  </w:num>
  <w:num w:numId="27" w16cid:durableId="1430664077">
    <w:abstractNumId w:val="28"/>
  </w:num>
  <w:num w:numId="28" w16cid:durableId="1490748594">
    <w:abstractNumId w:val="3"/>
  </w:num>
  <w:num w:numId="29" w16cid:durableId="489105816">
    <w:abstractNumId w:val="11"/>
  </w:num>
  <w:num w:numId="30" w16cid:durableId="1969625672">
    <w:abstractNumId w:val="31"/>
  </w:num>
  <w:num w:numId="31" w16cid:durableId="1109810467">
    <w:abstractNumId w:val="21"/>
  </w:num>
  <w:num w:numId="32" w16cid:durableId="1777797045">
    <w:abstractNumId w:val="13"/>
  </w:num>
  <w:num w:numId="33" w16cid:durableId="909541316">
    <w:abstractNumId w:val="29"/>
  </w:num>
  <w:num w:numId="34" w16cid:durableId="1531642801">
    <w:abstractNumId w:val="18"/>
  </w:num>
  <w:num w:numId="35" w16cid:durableId="8380776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731"/>
    <w:rsid w:val="00033BC2"/>
    <w:rsid w:val="00092C16"/>
    <w:rsid w:val="00107C15"/>
    <w:rsid w:val="001504C1"/>
    <w:rsid w:val="001544B8"/>
    <w:rsid w:val="00173F02"/>
    <w:rsid w:val="00187F27"/>
    <w:rsid w:val="001F6F1D"/>
    <w:rsid w:val="00275D4C"/>
    <w:rsid w:val="002B7AFA"/>
    <w:rsid w:val="00376EA1"/>
    <w:rsid w:val="003A13AD"/>
    <w:rsid w:val="004A0665"/>
    <w:rsid w:val="004F0579"/>
    <w:rsid w:val="00543DC7"/>
    <w:rsid w:val="00572F74"/>
    <w:rsid w:val="00590EBA"/>
    <w:rsid w:val="005915C8"/>
    <w:rsid w:val="006078AF"/>
    <w:rsid w:val="00611012"/>
    <w:rsid w:val="00612B5C"/>
    <w:rsid w:val="006341A6"/>
    <w:rsid w:val="006E7C28"/>
    <w:rsid w:val="006F50CF"/>
    <w:rsid w:val="00727356"/>
    <w:rsid w:val="007C0E08"/>
    <w:rsid w:val="007F379E"/>
    <w:rsid w:val="00844A70"/>
    <w:rsid w:val="00890414"/>
    <w:rsid w:val="00897D0C"/>
    <w:rsid w:val="00952159"/>
    <w:rsid w:val="00A34E11"/>
    <w:rsid w:val="00A845A9"/>
    <w:rsid w:val="00A85C73"/>
    <w:rsid w:val="00A86104"/>
    <w:rsid w:val="00AA079D"/>
    <w:rsid w:val="00B20889"/>
    <w:rsid w:val="00B33A0E"/>
    <w:rsid w:val="00B67904"/>
    <w:rsid w:val="00B9117C"/>
    <w:rsid w:val="00BA1626"/>
    <w:rsid w:val="00BD3884"/>
    <w:rsid w:val="00BD3A3B"/>
    <w:rsid w:val="00C31731"/>
    <w:rsid w:val="00D678A6"/>
    <w:rsid w:val="00D974ED"/>
    <w:rsid w:val="00E032BC"/>
    <w:rsid w:val="00E07EDB"/>
    <w:rsid w:val="00E36E87"/>
    <w:rsid w:val="00EA77D5"/>
    <w:rsid w:val="00F17712"/>
    <w:rsid w:val="00FB1B39"/>
    <w:rsid w:val="00FB237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94492"/>
  <w15:docId w15:val="{42989149-C104-43F6-B39F-BD41E82F5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4A70"/>
    <w:pPr>
      <w:spacing w:after="5" w:line="266" w:lineRule="auto"/>
      <w:ind w:left="2146"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line="259" w:lineRule="auto"/>
      <w:ind w:left="233" w:hanging="10"/>
      <w:jc w:val="center"/>
      <w:outlineLvl w:val="0"/>
    </w:pPr>
    <w:rPr>
      <w:rFonts w:ascii="Times New Roman" w:eastAsia="Times New Roman" w:hAnsi="Times New Roman" w:cs="Times New Roman"/>
      <w:b/>
      <w:color w:val="000000"/>
      <w:sz w:val="24"/>
    </w:rPr>
  </w:style>
  <w:style w:type="paragraph" w:styleId="Nagwek2">
    <w:name w:val="heading 2"/>
    <w:next w:val="Normalny"/>
    <w:link w:val="Nagwek2Znak"/>
    <w:uiPriority w:val="9"/>
    <w:unhideWhenUsed/>
    <w:qFormat/>
    <w:pPr>
      <w:keepNext/>
      <w:keepLines/>
      <w:spacing w:after="13" w:line="247" w:lineRule="auto"/>
      <w:ind w:left="438" w:hanging="10"/>
      <w:outlineLvl w:val="1"/>
    </w:pPr>
    <w:rPr>
      <w:rFonts w:ascii="Times New Roman" w:eastAsia="Times New Roman" w:hAnsi="Times New Roman" w:cs="Times New Roman"/>
      <w:b/>
      <w:color w:val="000000"/>
      <w:sz w:val="24"/>
      <w:u w:val="single" w:color="000000"/>
    </w:rPr>
  </w:style>
  <w:style w:type="paragraph" w:styleId="Nagwek3">
    <w:name w:val="heading 3"/>
    <w:next w:val="Normalny"/>
    <w:link w:val="Nagwek3Znak"/>
    <w:uiPriority w:val="9"/>
    <w:unhideWhenUsed/>
    <w:qFormat/>
    <w:pPr>
      <w:keepNext/>
      <w:keepLines/>
      <w:spacing w:after="21" w:line="259" w:lineRule="auto"/>
      <w:ind w:left="3772" w:hanging="10"/>
      <w:jc w:val="center"/>
      <w:outlineLvl w:val="2"/>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Pr>
      <w:rFonts w:ascii="Times New Roman" w:eastAsia="Times New Roman" w:hAnsi="Times New Roman" w:cs="Times New Roman"/>
      <w:b/>
      <w:color w:val="000000"/>
      <w:sz w:val="24"/>
    </w:rPr>
  </w:style>
  <w:style w:type="character" w:customStyle="1" w:styleId="Nagwek2Znak">
    <w:name w:val="Nagłówek 2 Znak"/>
    <w:link w:val="Nagwek2"/>
    <w:qFormat/>
    <w:rPr>
      <w:rFonts w:ascii="Times New Roman" w:eastAsia="Times New Roman" w:hAnsi="Times New Roman" w:cs="Times New Roman"/>
      <w:b/>
      <w:color w:val="000000"/>
      <w:sz w:val="24"/>
      <w:u w:val="single" w:color="000000"/>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rPr>
  </w:style>
  <w:style w:type="character" w:customStyle="1" w:styleId="Nagwek3Znak">
    <w:name w:val="Nagłówek 3 Znak"/>
    <w:link w:val="Nagwek3"/>
    <w:qFormat/>
    <w:rPr>
      <w:rFonts w:ascii="Times New Roman" w:eastAsia="Times New Roman" w:hAnsi="Times New Roman" w:cs="Times New Roman"/>
      <w:b/>
      <w:color w:val="000000"/>
      <w:sz w:val="20"/>
    </w:rPr>
  </w:style>
  <w:style w:type="character" w:customStyle="1" w:styleId="footnotemark">
    <w:name w:val="footnote mark"/>
    <w:qFormat/>
    <w:rPr>
      <w:rFonts w:ascii="Cambria" w:eastAsia="Cambria" w:hAnsi="Cambria" w:cs="Cambria"/>
      <w:color w:val="000000"/>
      <w:sz w:val="20"/>
      <w:vertAlign w:val="superscript"/>
    </w:rPr>
  </w:style>
  <w:style w:type="character" w:styleId="Odwoaniedokomentarza">
    <w:name w:val="annotation reference"/>
    <w:basedOn w:val="Domylnaczcionkaakapitu"/>
    <w:uiPriority w:val="99"/>
    <w:semiHidden/>
    <w:unhideWhenUsed/>
    <w:qFormat/>
    <w:rsid w:val="002A0A4E"/>
    <w:rPr>
      <w:sz w:val="16"/>
      <w:szCs w:val="16"/>
    </w:rPr>
  </w:style>
  <w:style w:type="character" w:customStyle="1" w:styleId="TekstkomentarzaZnak">
    <w:name w:val="Tekst komentarza Znak"/>
    <w:basedOn w:val="Domylnaczcionkaakapitu"/>
    <w:link w:val="Tekstkomentarza"/>
    <w:uiPriority w:val="99"/>
    <w:semiHidden/>
    <w:qFormat/>
    <w:rsid w:val="002A0A4E"/>
    <w:rPr>
      <w:rFonts w:ascii="Times New Roman" w:eastAsia="Times New Roman" w:hAnsi="Times New Roman" w:cs="Times New Roman"/>
      <w:color w:val="000000"/>
      <w:sz w:val="20"/>
      <w:szCs w:val="20"/>
    </w:rPr>
  </w:style>
  <w:style w:type="character" w:customStyle="1" w:styleId="TematkomentarzaZnak">
    <w:name w:val="Temat komentarza Znak"/>
    <w:basedOn w:val="TekstkomentarzaZnak"/>
    <w:link w:val="Tematkomentarza"/>
    <w:uiPriority w:val="99"/>
    <w:semiHidden/>
    <w:qFormat/>
    <w:rsid w:val="002A0A4E"/>
    <w:rPr>
      <w:rFonts w:ascii="Times New Roman" w:eastAsia="Times New Roman" w:hAnsi="Times New Roman" w:cs="Times New Roman"/>
      <w:b/>
      <w:bCs/>
      <w:color w:val="000000"/>
      <w:sz w:val="20"/>
      <w:szCs w:val="20"/>
    </w:rPr>
  </w:style>
  <w:style w:type="character" w:customStyle="1" w:styleId="TekstdymkaZnak">
    <w:name w:val="Tekst dymka Znak"/>
    <w:basedOn w:val="Domylnaczcionkaakapitu"/>
    <w:link w:val="Tekstdymka"/>
    <w:uiPriority w:val="99"/>
    <w:semiHidden/>
    <w:qFormat/>
    <w:rsid w:val="002A0A4E"/>
    <w:rPr>
      <w:rFonts w:ascii="Segoe UI" w:eastAsia="Times New Roman" w:hAnsi="Segoe UI" w:cs="Segoe UI"/>
      <w:color w:val="000000"/>
      <w:sz w:val="18"/>
      <w:szCs w:val="18"/>
    </w:rPr>
  </w:style>
  <w:style w:type="character" w:customStyle="1" w:styleId="AkapitzlistZnak">
    <w:name w:val="Akapit z listą Znak"/>
    <w:link w:val="Akapitzlist"/>
    <w:uiPriority w:val="34"/>
    <w:qFormat/>
    <w:locked/>
    <w:rsid w:val="0073003A"/>
    <w:rPr>
      <w:rFonts w:ascii="Times New Roman" w:eastAsia="Times New Roman" w:hAnsi="Times New Roman" w:cs="Times New Roman"/>
      <w:color w:val="000000"/>
      <w:sz w:val="24"/>
    </w:rPr>
  </w:style>
  <w:style w:type="character" w:customStyle="1" w:styleId="TekstprzypisudolnegoZnak">
    <w:name w:val="Tekst przypisu dolnego Znak"/>
    <w:basedOn w:val="Domylnaczcionkaakapitu"/>
    <w:link w:val="Tekstprzypisudolnego"/>
    <w:uiPriority w:val="99"/>
    <w:semiHidden/>
    <w:qFormat/>
    <w:rsid w:val="005B4245"/>
    <w:rPr>
      <w:rFonts w:ascii="Times New Roman" w:eastAsia="Times New Roman" w:hAnsi="Times New Roman" w:cs="Times New Roman"/>
      <w:color w:val="000000"/>
      <w:sz w:val="20"/>
      <w:szCs w:val="20"/>
    </w:rPr>
  </w:style>
  <w:style w:type="character" w:customStyle="1" w:styleId="Znakiprzypiswdolnych">
    <w:name w:val="Znaki przypisów dolnych"/>
    <w:basedOn w:val="Domylnaczcionkaakapitu"/>
    <w:uiPriority w:val="99"/>
    <w:semiHidden/>
    <w:unhideWhenUsed/>
    <w:qFormat/>
    <w:rsid w:val="005B4245"/>
    <w:rPr>
      <w:vertAlign w:val="superscript"/>
    </w:rPr>
  </w:style>
  <w:style w:type="character" w:styleId="Odwoanieprzypisudolnego">
    <w:name w:val="footnote reference"/>
    <w:rPr>
      <w:vertAlign w:val="superscript"/>
    </w:rPr>
  </w:style>
  <w:style w:type="character" w:styleId="Hipercze">
    <w:name w:val="Hyperlink"/>
    <w:basedOn w:val="Domylnaczcionkaakapitu"/>
    <w:uiPriority w:val="99"/>
    <w:unhideWhenUsed/>
    <w:rsid w:val="00CB4BD5"/>
    <w:rPr>
      <w:color w:val="0563C1" w:themeColor="hyperlink"/>
      <w:u w:val="single"/>
    </w:rPr>
  </w:style>
  <w:style w:type="character" w:styleId="Odwoanieprzypisukocowego">
    <w:name w:val="endnote reference"/>
    <w:rPr>
      <w:vertAlign w:val="superscript"/>
    </w:rPr>
  </w:style>
  <w:style w:type="character" w:customStyle="1" w:styleId="Znakiprzypiswkocowych">
    <w:name w:val="Znaki przypisów końcowych"/>
    <w:qFormat/>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footnotedescription">
    <w:name w:val="footnote description"/>
    <w:next w:val="Normalny"/>
    <w:link w:val="footnotedescriptionChar"/>
    <w:qFormat/>
    <w:pPr>
      <w:spacing w:after="16" w:line="276" w:lineRule="auto"/>
      <w:ind w:left="154"/>
    </w:pPr>
    <w:rPr>
      <w:rFonts w:ascii="Times New Roman" w:eastAsia="Times New Roman" w:hAnsi="Times New Roman" w:cs="Times New Roman"/>
      <w:color w:val="000000"/>
      <w:sz w:val="20"/>
    </w:rPr>
  </w:style>
  <w:style w:type="paragraph" w:styleId="Akapitzlist">
    <w:name w:val="List Paragraph"/>
    <w:basedOn w:val="Normalny"/>
    <w:link w:val="AkapitzlistZnak"/>
    <w:uiPriority w:val="34"/>
    <w:qFormat/>
    <w:rsid w:val="000F3ABE"/>
    <w:pPr>
      <w:ind w:left="720"/>
      <w:contextualSpacing/>
    </w:pPr>
  </w:style>
  <w:style w:type="paragraph" w:styleId="Tekstkomentarza">
    <w:name w:val="annotation text"/>
    <w:basedOn w:val="Normalny"/>
    <w:link w:val="TekstkomentarzaZnak"/>
    <w:uiPriority w:val="99"/>
    <w:semiHidden/>
    <w:unhideWhenUsed/>
    <w:qFormat/>
    <w:rsid w:val="002A0A4E"/>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2A0A4E"/>
    <w:rPr>
      <w:b/>
      <w:bCs/>
    </w:rPr>
  </w:style>
  <w:style w:type="paragraph" w:styleId="Tekstdymka">
    <w:name w:val="Balloon Text"/>
    <w:basedOn w:val="Normalny"/>
    <w:link w:val="TekstdymkaZnak"/>
    <w:uiPriority w:val="99"/>
    <w:semiHidden/>
    <w:unhideWhenUsed/>
    <w:qFormat/>
    <w:rsid w:val="002A0A4E"/>
    <w:pPr>
      <w:spacing w:after="0" w:line="240" w:lineRule="auto"/>
    </w:pPr>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5B4245"/>
    <w:pPr>
      <w:spacing w:after="0" w:line="240" w:lineRule="auto"/>
    </w:pPr>
    <w:rPr>
      <w:sz w:val="20"/>
      <w:szCs w:val="20"/>
    </w:rPr>
  </w:style>
  <w:style w:type="paragraph" w:customStyle="1" w:styleId="Gwkaistopka">
    <w:name w:val="Główka i stopka"/>
    <w:basedOn w:val="Normalny"/>
    <w:qFormat/>
  </w:style>
  <w:style w:type="paragraph" w:styleId="Stopka">
    <w:name w:val="footer"/>
    <w:basedOn w:val="Gwkaistopka"/>
  </w:style>
  <w:style w:type="table" w:customStyle="1" w:styleId="TableGrid">
    <w:name w:val="TableGrid"/>
    <w:tblPr>
      <w:tblCellMar>
        <w:top w:w="0" w:type="dxa"/>
        <w:left w:w="0" w:type="dxa"/>
        <w:bottom w:w="0" w:type="dxa"/>
        <w:right w:w="0" w:type="dxa"/>
      </w:tblCellMar>
    </w:tblPr>
  </w:style>
  <w:style w:type="paragraph" w:customStyle="1" w:styleId="Default">
    <w:name w:val="Default"/>
    <w:rsid w:val="00A86104"/>
    <w:pPr>
      <w:suppressAutoHyphens w:val="0"/>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D7B75-7496-4C4F-8BF0-FDB98A450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4451</Words>
  <Characters>26708</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PMKL</dc:creator>
  <dc:description/>
  <cp:lastModifiedBy>Office</cp:lastModifiedBy>
  <cp:revision>26</cp:revision>
  <cp:lastPrinted>2024-02-15T11:51:00Z</cp:lastPrinted>
  <dcterms:created xsi:type="dcterms:W3CDTF">2025-02-05T08:53:00Z</dcterms:created>
  <dcterms:modified xsi:type="dcterms:W3CDTF">2026-03-31T17:40:00Z</dcterms:modified>
  <dc:language>pl-PL</dc:language>
</cp:coreProperties>
</file>